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680" w:rsidRPr="00D86DAC" w:rsidRDefault="0075413D" w:rsidP="0075413D">
      <w:pPr>
        <w:spacing w:after="0" w:line="240" w:lineRule="auto"/>
        <w:jc w:val="center"/>
        <w:rPr>
          <w:rFonts w:ascii="Arial" w:hAnsi="Arial" w:cs="Arial"/>
          <w:b/>
          <w:color w:val="7030A0"/>
          <w:sz w:val="32"/>
          <w:szCs w:val="32"/>
        </w:rPr>
      </w:pPr>
      <w:r w:rsidRPr="00D86DAC">
        <w:rPr>
          <w:rFonts w:ascii="Arial" w:hAnsi="Arial" w:cs="Arial"/>
          <w:noProof/>
          <w:color w:val="7030A0"/>
          <w:lang w:eastAsia="en-GB"/>
        </w:rPr>
        <w:drawing>
          <wp:anchor distT="0" distB="0" distL="114300" distR="114300" simplePos="0" relativeHeight="251658240" behindDoc="0" locked="0" layoutInCell="1" allowOverlap="1" wp14:anchorId="51D50114" wp14:editId="739742C4">
            <wp:simplePos x="0" y="0"/>
            <wp:positionH relativeFrom="column">
              <wp:posOffset>0</wp:posOffset>
            </wp:positionH>
            <wp:positionV relativeFrom="paragraph">
              <wp:posOffset>0</wp:posOffset>
            </wp:positionV>
            <wp:extent cx="1333500" cy="1241425"/>
            <wp:effectExtent l="0" t="0" r="0" b="0"/>
            <wp:wrapSquare wrapText="bothSides"/>
            <wp:docPr id="2" name="Picture 2" descr="C:\Users\Tony and Pat\Documents\Tony\EIAG logo si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ny and Pat\Documents\Tony\EIAG logo sing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24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6DAC">
        <w:rPr>
          <w:rFonts w:ascii="Arial" w:hAnsi="Arial" w:cs="Arial"/>
          <w:b/>
          <w:color w:val="7030A0"/>
          <w:sz w:val="32"/>
          <w:szCs w:val="32"/>
        </w:rPr>
        <w:t>Essex Industrial Archaeology Group</w:t>
      </w:r>
    </w:p>
    <w:p w:rsidR="0075413D" w:rsidRPr="00D86DAC" w:rsidRDefault="0075413D" w:rsidP="0075413D">
      <w:pPr>
        <w:spacing w:after="0" w:line="240" w:lineRule="auto"/>
        <w:jc w:val="center"/>
        <w:rPr>
          <w:rFonts w:ascii="Arial" w:hAnsi="Arial" w:cs="Arial"/>
          <w:b/>
          <w:color w:val="7030A0"/>
          <w:sz w:val="32"/>
          <w:szCs w:val="32"/>
        </w:rPr>
      </w:pPr>
    </w:p>
    <w:p w:rsidR="0075413D" w:rsidRPr="00D86DAC" w:rsidRDefault="0075413D" w:rsidP="0075413D">
      <w:pPr>
        <w:spacing w:after="0" w:line="240" w:lineRule="auto"/>
        <w:jc w:val="center"/>
        <w:rPr>
          <w:rFonts w:ascii="Arial" w:hAnsi="Arial" w:cs="Arial"/>
          <w:b/>
          <w:color w:val="7030A0"/>
          <w:sz w:val="56"/>
          <w:szCs w:val="56"/>
        </w:rPr>
      </w:pPr>
      <w:r w:rsidRPr="00D86DAC">
        <w:rPr>
          <w:rFonts w:ascii="Arial" w:hAnsi="Arial" w:cs="Arial"/>
          <w:b/>
          <w:color w:val="7030A0"/>
          <w:sz w:val="56"/>
          <w:szCs w:val="56"/>
        </w:rPr>
        <w:t>NEWSLETTER</w:t>
      </w:r>
    </w:p>
    <w:p w:rsidR="0075413D" w:rsidRPr="00D86DAC" w:rsidRDefault="0075413D" w:rsidP="0075413D">
      <w:pPr>
        <w:spacing w:after="0" w:line="240" w:lineRule="auto"/>
        <w:jc w:val="center"/>
        <w:rPr>
          <w:rFonts w:ascii="Arial" w:hAnsi="Arial" w:cs="Arial"/>
          <w:b/>
          <w:color w:val="7030A0"/>
          <w:sz w:val="32"/>
          <w:szCs w:val="32"/>
        </w:rPr>
      </w:pPr>
    </w:p>
    <w:p w:rsidR="0075413D" w:rsidRPr="00D86DAC" w:rsidRDefault="00D86DAC" w:rsidP="0075413D">
      <w:pPr>
        <w:spacing w:after="0" w:line="240" w:lineRule="auto"/>
        <w:jc w:val="center"/>
        <w:rPr>
          <w:rFonts w:ascii="Arial" w:hAnsi="Arial" w:cs="Arial"/>
          <w:b/>
          <w:color w:val="7030A0"/>
          <w:sz w:val="32"/>
          <w:szCs w:val="32"/>
        </w:rPr>
      </w:pPr>
      <w:r w:rsidRPr="00D86DAC">
        <w:rPr>
          <w:rFonts w:ascii="Arial" w:hAnsi="Arial" w:cs="Arial"/>
          <w:b/>
          <w:color w:val="7030A0"/>
          <w:sz w:val="32"/>
          <w:szCs w:val="32"/>
        </w:rPr>
        <w:t>Number 5</w:t>
      </w:r>
      <w:r w:rsidR="0075413D" w:rsidRPr="00D86DAC">
        <w:rPr>
          <w:rFonts w:ascii="Arial" w:hAnsi="Arial" w:cs="Arial"/>
          <w:b/>
          <w:color w:val="7030A0"/>
          <w:sz w:val="32"/>
          <w:szCs w:val="32"/>
        </w:rPr>
        <w:t xml:space="preserve"> </w:t>
      </w:r>
      <w:r w:rsidR="0075413D" w:rsidRPr="00D86DAC">
        <w:rPr>
          <w:rFonts w:ascii="Arial" w:hAnsi="Arial" w:cs="Arial"/>
          <w:b/>
          <w:color w:val="7030A0"/>
          <w:sz w:val="32"/>
          <w:szCs w:val="32"/>
        </w:rPr>
        <w:tab/>
      </w:r>
      <w:r w:rsidR="0075413D" w:rsidRPr="00D86DAC">
        <w:rPr>
          <w:rFonts w:ascii="Arial" w:hAnsi="Arial" w:cs="Arial"/>
          <w:b/>
          <w:color w:val="7030A0"/>
          <w:sz w:val="32"/>
          <w:szCs w:val="32"/>
        </w:rPr>
        <w:tab/>
      </w:r>
      <w:r w:rsidRPr="00D86DAC">
        <w:rPr>
          <w:rFonts w:ascii="Arial" w:hAnsi="Arial" w:cs="Arial"/>
          <w:b/>
          <w:color w:val="7030A0"/>
          <w:sz w:val="32"/>
          <w:szCs w:val="32"/>
        </w:rPr>
        <w:t>June</w:t>
      </w:r>
      <w:r w:rsidR="004C3E73" w:rsidRPr="00D86DAC">
        <w:rPr>
          <w:rFonts w:ascii="Arial" w:hAnsi="Arial" w:cs="Arial"/>
          <w:b/>
          <w:color w:val="7030A0"/>
          <w:sz w:val="32"/>
          <w:szCs w:val="32"/>
        </w:rPr>
        <w:t xml:space="preserve"> 2015</w:t>
      </w:r>
      <w:r w:rsidR="00096483" w:rsidRPr="00D86DAC">
        <w:rPr>
          <w:rFonts w:ascii="Arial" w:hAnsi="Arial" w:cs="Arial"/>
          <w:b/>
          <w:color w:val="7030A0"/>
          <w:sz w:val="32"/>
          <w:szCs w:val="32"/>
        </w:rPr>
        <w:t xml:space="preserve"> </w:t>
      </w:r>
    </w:p>
    <w:p w:rsidR="0075413D" w:rsidRDefault="0075413D" w:rsidP="0075413D">
      <w:pPr>
        <w:spacing w:after="0" w:line="240" w:lineRule="auto"/>
        <w:rPr>
          <w:rFonts w:ascii="Arial" w:hAnsi="Arial" w:cs="Arial"/>
        </w:rPr>
      </w:pPr>
    </w:p>
    <w:p w:rsidR="0075413D" w:rsidRDefault="0075413D" w:rsidP="0075413D">
      <w:pPr>
        <w:spacing w:after="0" w:line="240" w:lineRule="auto"/>
        <w:rPr>
          <w:rFonts w:ascii="Arial" w:hAnsi="Arial" w:cs="Arial"/>
        </w:rPr>
      </w:pPr>
    </w:p>
    <w:p w:rsidR="0075413D" w:rsidRDefault="0075413D" w:rsidP="0075413D">
      <w:pPr>
        <w:spacing w:after="0" w:line="240" w:lineRule="auto"/>
        <w:rPr>
          <w:rFonts w:ascii="Arial" w:hAnsi="Arial" w:cs="Arial"/>
          <w:b/>
        </w:rPr>
      </w:pPr>
      <w:r w:rsidRPr="0075413D">
        <w:rPr>
          <w:rFonts w:ascii="Arial" w:hAnsi="Arial" w:cs="Arial"/>
          <w:b/>
          <w:sz w:val="32"/>
          <w:szCs w:val="32"/>
        </w:rPr>
        <w:t>Welcome</w:t>
      </w:r>
      <w:r>
        <w:rPr>
          <w:rFonts w:ascii="Arial" w:hAnsi="Arial" w:cs="Arial"/>
          <w:b/>
        </w:rPr>
        <w:t xml:space="preserve"> …</w:t>
      </w:r>
    </w:p>
    <w:p w:rsidR="0075413D" w:rsidRDefault="0075413D" w:rsidP="0075413D">
      <w:pPr>
        <w:spacing w:after="0" w:line="240" w:lineRule="auto"/>
        <w:rPr>
          <w:rFonts w:ascii="Arial" w:hAnsi="Arial" w:cs="Arial"/>
        </w:rPr>
      </w:pPr>
    </w:p>
    <w:p w:rsidR="00CC033D" w:rsidRDefault="00D86DAC" w:rsidP="00902EB8">
      <w:pPr>
        <w:spacing w:after="0" w:line="240" w:lineRule="auto"/>
        <w:jc w:val="both"/>
        <w:rPr>
          <w:rFonts w:ascii="Arial" w:hAnsi="Arial" w:cs="Arial"/>
        </w:rPr>
      </w:pPr>
      <w:r>
        <w:rPr>
          <w:rFonts w:ascii="Arial" w:hAnsi="Arial" w:cs="Arial"/>
        </w:rPr>
        <w:t xml:space="preserve">… </w:t>
      </w:r>
      <w:proofErr w:type="gramStart"/>
      <w:r>
        <w:rPr>
          <w:rFonts w:ascii="Arial" w:hAnsi="Arial" w:cs="Arial"/>
        </w:rPr>
        <w:t>to</w:t>
      </w:r>
      <w:proofErr w:type="gramEnd"/>
      <w:r>
        <w:rPr>
          <w:rFonts w:ascii="Arial" w:hAnsi="Arial" w:cs="Arial"/>
        </w:rPr>
        <w:t xml:space="preserve"> this edition of </w:t>
      </w:r>
      <w:r w:rsidR="0075413D">
        <w:rPr>
          <w:rFonts w:ascii="Arial" w:hAnsi="Arial" w:cs="Arial"/>
        </w:rPr>
        <w:t>the Essex Indus</w:t>
      </w:r>
      <w:r w:rsidR="003274CA">
        <w:rPr>
          <w:rFonts w:ascii="Arial" w:hAnsi="Arial" w:cs="Arial"/>
        </w:rPr>
        <w:t>trial Archaeology Group</w:t>
      </w:r>
      <w:r>
        <w:rPr>
          <w:rFonts w:ascii="Arial" w:hAnsi="Arial" w:cs="Arial"/>
        </w:rPr>
        <w:t>’s</w:t>
      </w:r>
      <w:r w:rsidR="003274CA">
        <w:rPr>
          <w:rFonts w:ascii="Arial" w:hAnsi="Arial" w:cs="Arial"/>
        </w:rPr>
        <w:t xml:space="preserve"> (EIAG)</w:t>
      </w:r>
      <w:r>
        <w:rPr>
          <w:rFonts w:ascii="Arial" w:hAnsi="Arial" w:cs="Arial"/>
        </w:rPr>
        <w:t xml:space="preserve"> Newsletter</w:t>
      </w:r>
      <w:r w:rsidR="00CC033D">
        <w:rPr>
          <w:rFonts w:ascii="Arial" w:hAnsi="Arial" w:cs="Arial"/>
        </w:rPr>
        <w:t>.</w:t>
      </w:r>
      <w:r>
        <w:rPr>
          <w:rFonts w:ascii="Arial" w:hAnsi="Arial" w:cs="Arial"/>
        </w:rPr>
        <w:t xml:space="preserve"> We apologise that it is a bit later than planned</w:t>
      </w:r>
      <w:r w:rsidR="00DE2628">
        <w:rPr>
          <w:rFonts w:ascii="Arial" w:hAnsi="Arial" w:cs="Arial"/>
        </w:rPr>
        <w:t xml:space="preserve">. As well as the usual advance notices of events and reports on recent events, the main news is the progress being made with the developing programme for the Industrial Heritage Fair in </w:t>
      </w:r>
      <w:proofErr w:type="gramStart"/>
      <w:r w:rsidR="00DE2628">
        <w:rPr>
          <w:rFonts w:ascii="Arial" w:hAnsi="Arial" w:cs="Arial"/>
        </w:rPr>
        <w:t>October.</w:t>
      </w:r>
      <w:proofErr w:type="gramEnd"/>
    </w:p>
    <w:p w:rsidR="0075413D" w:rsidRPr="00A5261B" w:rsidRDefault="00744517" w:rsidP="00FD2EEA">
      <w:pPr>
        <w:spacing w:after="0" w:line="240" w:lineRule="auto"/>
        <w:rPr>
          <w:rFonts w:ascii="Arial" w:hAnsi="Arial" w:cs="Arial"/>
        </w:rPr>
      </w:pPr>
      <w:r>
        <w:rPr>
          <w:rFonts w:ascii="Arial" w:hAnsi="Arial" w:cs="Arial"/>
          <w:color w:val="000000"/>
        </w:rPr>
        <w:t xml:space="preserve">If you have any comments on the Newsletter generally or the items in it, or wish to make a contribution to the next Newsletter, please contact </w:t>
      </w:r>
      <w:r w:rsidR="00FD2EEA">
        <w:rPr>
          <w:rFonts w:ascii="Arial" w:hAnsi="Arial" w:cs="Arial"/>
          <w:color w:val="000000"/>
        </w:rPr>
        <w:t>us via</w:t>
      </w:r>
      <w:r w:rsidR="004C3E73">
        <w:rPr>
          <w:rFonts w:ascii="Arial" w:hAnsi="Arial" w:cs="Arial"/>
          <w:color w:val="000000"/>
        </w:rPr>
        <w:t xml:space="preserve"> </w:t>
      </w:r>
      <w:r w:rsidR="00164F66">
        <w:rPr>
          <w:rFonts w:ascii="Arial" w:hAnsi="Arial" w:cs="Arial"/>
          <w:color w:val="000000"/>
        </w:rPr>
        <w:t xml:space="preserve">our </w:t>
      </w:r>
      <w:r w:rsidR="00675A24">
        <w:rPr>
          <w:rFonts w:ascii="Arial" w:hAnsi="Arial" w:cs="Arial"/>
          <w:color w:val="000000"/>
        </w:rPr>
        <w:t xml:space="preserve">email address - </w:t>
      </w:r>
      <w:hyperlink r:id="rId9" w:history="1">
        <w:r w:rsidR="004C3E73" w:rsidRPr="00D50D0C">
          <w:rPr>
            <w:rStyle w:val="Hyperlink"/>
            <w:rFonts w:ascii="Arial" w:hAnsi="Arial" w:cs="Arial"/>
          </w:rPr>
          <w:t>essexiag@gmail.com</w:t>
        </w:r>
      </w:hyperlink>
      <w:r w:rsidR="004C3E73">
        <w:rPr>
          <w:rFonts w:ascii="Arial" w:hAnsi="Arial" w:cs="Arial"/>
          <w:color w:val="000000"/>
        </w:rPr>
        <w:t>.</w:t>
      </w:r>
    </w:p>
    <w:p w:rsidR="002203EA" w:rsidRDefault="002203EA" w:rsidP="002203EA">
      <w:pPr>
        <w:spacing w:after="0" w:line="240" w:lineRule="auto"/>
        <w:jc w:val="both"/>
        <w:rPr>
          <w:rFonts w:ascii="Arial" w:hAnsi="Arial" w:cs="Arial"/>
        </w:rPr>
      </w:pPr>
    </w:p>
    <w:p w:rsidR="00AE50EC" w:rsidRDefault="00AE50EC" w:rsidP="009A7B0C">
      <w:pPr>
        <w:spacing w:after="0" w:line="240" w:lineRule="auto"/>
        <w:jc w:val="both"/>
        <w:rPr>
          <w:rFonts w:ascii="Arial" w:hAnsi="Arial" w:cs="Arial"/>
          <w:b/>
          <w:sz w:val="32"/>
          <w:szCs w:val="32"/>
        </w:rPr>
      </w:pPr>
    </w:p>
    <w:p w:rsidR="00812231" w:rsidRDefault="00DD005F" w:rsidP="009A7B0C">
      <w:pPr>
        <w:spacing w:after="0" w:line="240" w:lineRule="auto"/>
        <w:jc w:val="both"/>
        <w:rPr>
          <w:rFonts w:ascii="Arial" w:hAnsi="Arial" w:cs="Arial"/>
          <w:b/>
          <w:sz w:val="32"/>
          <w:szCs w:val="32"/>
        </w:rPr>
      </w:pPr>
      <w:r>
        <w:rPr>
          <w:rFonts w:ascii="Arial" w:hAnsi="Arial" w:cs="Arial"/>
          <w:b/>
          <w:sz w:val="32"/>
          <w:szCs w:val="32"/>
        </w:rPr>
        <w:t>Next Visit</w:t>
      </w:r>
    </w:p>
    <w:p w:rsidR="00DD005F" w:rsidRDefault="00DD005F" w:rsidP="009A7B0C">
      <w:pPr>
        <w:spacing w:after="0" w:line="240" w:lineRule="auto"/>
        <w:jc w:val="both"/>
        <w:rPr>
          <w:rFonts w:ascii="Arial" w:hAnsi="Arial" w:cs="Arial"/>
          <w:b/>
        </w:rPr>
      </w:pPr>
    </w:p>
    <w:p w:rsidR="00675A24" w:rsidRDefault="00675A24" w:rsidP="00675A24">
      <w:pPr>
        <w:pBdr>
          <w:top w:val="double" w:sz="6" w:space="1" w:color="auto"/>
          <w:left w:val="double" w:sz="6" w:space="4" w:color="auto"/>
          <w:bottom w:val="double" w:sz="6" w:space="1" w:color="auto"/>
          <w:right w:val="double" w:sz="6" w:space="4" w:color="auto"/>
        </w:pBdr>
        <w:spacing w:after="0" w:line="240" w:lineRule="auto"/>
        <w:jc w:val="center"/>
        <w:rPr>
          <w:rFonts w:ascii="Arial" w:hAnsi="Arial" w:cs="Arial"/>
        </w:rPr>
      </w:pPr>
    </w:p>
    <w:p w:rsidR="00066B44" w:rsidRDefault="00066B44" w:rsidP="00675A24">
      <w:pPr>
        <w:pBdr>
          <w:top w:val="double" w:sz="6" w:space="1" w:color="auto"/>
          <w:left w:val="double" w:sz="6" w:space="4" w:color="auto"/>
          <w:bottom w:val="double" w:sz="6" w:space="1" w:color="auto"/>
          <w:right w:val="double" w:sz="6" w:space="4" w:color="auto"/>
        </w:pBdr>
        <w:spacing w:after="0" w:line="240" w:lineRule="auto"/>
        <w:jc w:val="center"/>
        <w:rPr>
          <w:rFonts w:ascii="Arial" w:hAnsi="Arial" w:cs="Arial"/>
        </w:rPr>
      </w:pPr>
      <w:r w:rsidRPr="00066B44">
        <w:rPr>
          <w:rFonts w:ascii="Arial" w:hAnsi="Arial" w:cs="Arial"/>
        </w:rPr>
        <w:t xml:space="preserve">The </w:t>
      </w:r>
      <w:r>
        <w:rPr>
          <w:rFonts w:ascii="Arial" w:hAnsi="Arial" w:cs="Arial"/>
        </w:rPr>
        <w:t xml:space="preserve">next visit in the ESAH programme of industrial interest is </w:t>
      </w:r>
      <w:r w:rsidR="007867E7">
        <w:rPr>
          <w:rFonts w:ascii="Arial" w:hAnsi="Arial" w:cs="Arial"/>
        </w:rPr>
        <w:t>to the</w:t>
      </w:r>
    </w:p>
    <w:p w:rsidR="00675A24" w:rsidRDefault="00675A24" w:rsidP="00675A24">
      <w:pPr>
        <w:pBdr>
          <w:top w:val="double" w:sz="6" w:space="1" w:color="auto"/>
          <w:left w:val="double" w:sz="6" w:space="4" w:color="auto"/>
          <w:bottom w:val="double" w:sz="6" w:space="1" w:color="auto"/>
          <w:right w:val="double" w:sz="6" w:space="4" w:color="auto"/>
        </w:pBdr>
        <w:spacing w:after="0" w:line="240" w:lineRule="auto"/>
        <w:jc w:val="center"/>
        <w:rPr>
          <w:rFonts w:ascii="Arial" w:hAnsi="Arial" w:cs="Arial"/>
        </w:rPr>
      </w:pPr>
    </w:p>
    <w:p w:rsidR="00DD005F" w:rsidRPr="007867E7" w:rsidRDefault="007867E7" w:rsidP="007867E7">
      <w:pPr>
        <w:pBdr>
          <w:top w:val="double" w:sz="6" w:space="1" w:color="auto"/>
          <w:left w:val="double" w:sz="6" w:space="4" w:color="auto"/>
          <w:bottom w:val="double" w:sz="6" w:space="1" w:color="auto"/>
          <w:right w:val="double" w:sz="6" w:space="4" w:color="auto"/>
        </w:pBdr>
        <w:spacing w:after="0" w:line="240" w:lineRule="auto"/>
        <w:jc w:val="center"/>
        <w:rPr>
          <w:rFonts w:ascii="Arial" w:hAnsi="Arial" w:cs="Arial"/>
          <w:b/>
          <w:sz w:val="28"/>
          <w:szCs w:val="28"/>
        </w:rPr>
      </w:pPr>
      <w:r w:rsidRPr="007867E7">
        <w:rPr>
          <w:rFonts w:ascii="Arial" w:hAnsi="Arial" w:cs="Arial"/>
          <w:b/>
          <w:sz w:val="28"/>
          <w:szCs w:val="28"/>
        </w:rPr>
        <w:t>Bata Reminiscence and Resource Centre</w:t>
      </w:r>
      <w:r w:rsidR="00FD2EEA" w:rsidRPr="007867E7">
        <w:rPr>
          <w:rFonts w:ascii="Arial" w:hAnsi="Arial" w:cs="Arial"/>
          <w:b/>
          <w:sz w:val="28"/>
          <w:szCs w:val="28"/>
        </w:rPr>
        <w:t>, East Tilbury</w:t>
      </w:r>
      <w:r w:rsidRPr="007867E7">
        <w:rPr>
          <w:rFonts w:ascii="Arial" w:hAnsi="Arial" w:cs="Arial"/>
          <w:b/>
          <w:sz w:val="28"/>
          <w:szCs w:val="28"/>
        </w:rPr>
        <w:t xml:space="preserve">, </w:t>
      </w:r>
      <w:r w:rsidR="00DE2628">
        <w:rPr>
          <w:rFonts w:ascii="Arial" w:hAnsi="Arial" w:cs="Arial"/>
          <w:b/>
          <w:sz w:val="28"/>
          <w:szCs w:val="28"/>
        </w:rPr>
        <w:t xml:space="preserve">with a guided tour of the Bata </w:t>
      </w:r>
      <w:r w:rsidRPr="007867E7">
        <w:rPr>
          <w:rFonts w:ascii="Arial" w:hAnsi="Arial" w:cs="Arial"/>
          <w:b/>
          <w:sz w:val="28"/>
          <w:szCs w:val="28"/>
        </w:rPr>
        <w:t xml:space="preserve">company village and </w:t>
      </w:r>
      <w:r w:rsidR="00DE2628">
        <w:rPr>
          <w:rFonts w:ascii="Arial" w:hAnsi="Arial" w:cs="Arial"/>
          <w:b/>
          <w:sz w:val="28"/>
          <w:szCs w:val="28"/>
        </w:rPr>
        <w:t xml:space="preserve">view of the </w:t>
      </w:r>
      <w:r w:rsidRPr="007867E7">
        <w:rPr>
          <w:rFonts w:ascii="Arial" w:hAnsi="Arial" w:cs="Arial"/>
          <w:b/>
          <w:sz w:val="28"/>
          <w:szCs w:val="28"/>
        </w:rPr>
        <w:t>factory site</w:t>
      </w:r>
    </w:p>
    <w:p w:rsidR="005C2308" w:rsidRDefault="005C2308" w:rsidP="00675A24">
      <w:pPr>
        <w:pBdr>
          <w:top w:val="double" w:sz="6" w:space="1" w:color="auto"/>
          <w:left w:val="double" w:sz="6" w:space="4" w:color="auto"/>
          <w:bottom w:val="double" w:sz="6" w:space="1" w:color="auto"/>
          <w:right w:val="double" w:sz="6" w:space="4" w:color="auto"/>
        </w:pBdr>
        <w:spacing w:after="0" w:line="240" w:lineRule="auto"/>
        <w:jc w:val="both"/>
        <w:rPr>
          <w:rFonts w:ascii="Arial" w:hAnsi="Arial" w:cs="Arial"/>
        </w:rPr>
      </w:pPr>
    </w:p>
    <w:p w:rsidR="00DE2628" w:rsidRDefault="00DE2628" w:rsidP="00DE2628">
      <w:pPr>
        <w:pBdr>
          <w:top w:val="double" w:sz="6" w:space="1" w:color="auto"/>
          <w:left w:val="double" w:sz="6" w:space="4" w:color="auto"/>
          <w:bottom w:val="double" w:sz="6" w:space="1" w:color="auto"/>
          <w:right w:val="double" w:sz="6" w:space="4" w:color="auto"/>
        </w:pBdr>
        <w:spacing w:after="0" w:line="240" w:lineRule="auto"/>
        <w:jc w:val="center"/>
        <w:rPr>
          <w:rFonts w:ascii="Arial" w:hAnsi="Arial" w:cs="Arial"/>
          <w:b/>
          <w:sz w:val="28"/>
          <w:szCs w:val="28"/>
        </w:rPr>
      </w:pPr>
      <w:r w:rsidRPr="00DE2628">
        <w:rPr>
          <w:rFonts w:ascii="Arial" w:hAnsi="Arial" w:cs="Arial"/>
          <w:b/>
          <w:sz w:val="28"/>
          <w:szCs w:val="28"/>
        </w:rPr>
        <w:t>Saturday 4</w:t>
      </w:r>
      <w:r w:rsidRPr="00DE2628">
        <w:rPr>
          <w:rFonts w:ascii="Arial" w:hAnsi="Arial" w:cs="Arial"/>
          <w:b/>
          <w:sz w:val="28"/>
          <w:szCs w:val="28"/>
          <w:vertAlign w:val="superscript"/>
        </w:rPr>
        <w:t>th</w:t>
      </w:r>
      <w:r w:rsidRPr="00DE2628">
        <w:rPr>
          <w:rFonts w:ascii="Arial" w:hAnsi="Arial" w:cs="Arial"/>
          <w:b/>
          <w:sz w:val="28"/>
          <w:szCs w:val="28"/>
        </w:rPr>
        <w:t xml:space="preserve"> July at 10:00</w:t>
      </w:r>
    </w:p>
    <w:p w:rsidR="00DE2628" w:rsidRDefault="00DE2628" w:rsidP="00DE2628">
      <w:pPr>
        <w:pBdr>
          <w:top w:val="double" w:sz="6" w:space="1" w:color="auto"/>
          <w:left w:val="double" w:sz="6" w:space="4" w:color="auto"/>
          <w:bottom w:val="double" w:sz="6" w:space="1" w:color="auto"/>
          <w:right w:val="double" w:sz="6" w:space="4" w:color="auto"/>
        </w:pBdr>
        <w:spacing w:after="0" w:line="240" w:lineRule="auto"/>
        <w:jc w:val="center"/>
        <w:rPr>
          <w:rFonts w:ascii="Arial" w:hAnsi="Arial" w:cs="Arial"/>
          <w:b/>
          <w:sz w:val="28"/>
          <w:szCs w:val="28"/>
        </w:rPr>
      </w:pPr>
    </w:p>
    <w:p w:rsidR="00DE2628" w:rsidRPr="00DE2628" w:rsidRDefault="00DE2628" w:rsidP="00DE2628">
      <w:pPr>
        <w:pBdr>
          <w:top w:val="double" w:sz="6" w:space="1" w:color="auto"/>
          <w:left w:val="double" w:sz="6" w:space="4" w:color="auto"/>
          <w:bottom w:val="double" w:sz="6" w:space="1" w:color="auto"/>
          <w:right w:val="double" w:sz="6" w:space="4" w:color="auto"/>
        </w:pBdr>
        <w:spacing w:after="0" w:line="240" w:lineRule="auto"/>
        <w:jc w:val="center"/>
        <w:rPr>
          <w:rFonts w:ascii="Arial" w:hAnsi="Arial" w:cs="Arial"/>
          <w:b/>
          <w:sz w:val="28"/>
          <w:szCs w:val="28"/>
        </w:rPr>
      </w:pPr>
      <w:r>
        <w:rPr>
          <w:rFonts w:ascii="Arial" w:hAnsi="Arial" w:cs="Arial"/>
          <w:b/>
          <w:sz w:val="28"/>
          <w:szCs w:val="28"/>
        </w:rPr>
        <w:t>£5.00 in advance or £6.00 on the day</w:t>
      </w:r>
    </w:p>
    <w:p w:rsidR="007867E7" w:rsidRDefault="007867E7" w:rsidP="00675A24">
      <w:pPr>
        <w:pBdr>
          <w:top w:val="double" w:sz="6" w:space="1" w:color="auto"/>
          <w:left w:val="double" w:sz="6" w:space="4" w:color="auto"/>
          <w:bottom w:val="double" w:sz="6" w:space="1" w:color="auto"/>
          <w:right w:val="double" w:sz="6" w:space="4" w:color="auto"/>
        </w:pBdr>
        <w:spacing w:after="0" w:line="240" w:lineRule="auto"/>
        <w:jc w:val="both"/>
        <w:rPr>
          <w:rFonts w:ascii="Arial" w:hAnsi="Arial" w:cs="Arial"/>
        </w:rPr>
      </w:pPr>
    </w:p>
    <w:p w:rsidR="005C2308" w:rsidRPr="00066B44" w:rsidRDefault="005C2308" w:rsidP="00675A24">
      <w:pPr>
        <w:pBdr>
          <w:top w:val="double" w:sz="6" w:space="1" w:color="auto"/>
          <w:left w:val="double" w:sz="6" w:space="4" w:color="auto"/>
          <w:bottom w:val="double" w:sz="6" w:space="1" w:color="auto"/>
          <w:right w:val="double" w:sz="6" w:space="4" w:color="auto"/>
        </w:pBdr>
        <w:spacing w:after="0" w:line="240" w:lineRule="auto"/>
        <w:jc w:val="both"/>
        <w:rPr>
          <w:rFonts w:ascii="Arial" w:hAnsi="Arial" w:cs="Arial"/>
        </w:rPr>
      </w:pPr>
      <w:r>
        <w:rPr>
          <w:rFonts w:ascii="Arial" w:hAnsi="Arial" w:cs="Arial"/>
        </w:rPr>
        <w:t xml:space="preserve">Bookings can be made with Dr Graham Gould 0208 556 1423 or </w:t>
      </w:r>
      <w:hyperlink r:id="rId10" w:history="1">
        <w:r w:rsidRPr="0069457E">
          <w:rPr>
            <w:rStyle w:val="Hyperlink"/>
            <w:rFonts w:ascii="Arial" w:hAnsi="Arial" w:cs="Arial"/>
          </w:rPr>
          <w:t>DrGEGould@aol.com</w:t>
        </w:r>
      </w:hyperlink>
    </w:p>
    <w:p w:rsidR="00DD005F" w:rsidRPr="00DD005F" w:rsidRDefault="00DD005F" w:rsidP="009A7B0C">
      <w:pPr>
        <w:spacing w:after="0" w:line="240" w:lineRule="auto"/>
        <w:jc w:val="both"/>
        <w:rPr>
          <w:rFonts w:ascii="Arial" w:hAnsi="Arial" w:cs="Arial"/>
          <w:b/>
        </w:rPr>
      </w:pPr>
    </w:p>
    <w:p w:rsidR="00DE2628" w:rsidRDefault="00DE2628" w:rsidP="009A7B0C">
      <w:pPr>
        <w:spacing w:after="0" w:line="240" w:lineRule="auto"/>
        <w:jc w:val="both"/>
        <w:rPr>
          <w:rFonts w:ascii="Arial" w:hAnsi="Arial" w:cs="Arial"/>
          <w:b/>
          <w:sz w:val="32"/>
          <w:szCs w:val="32"/>
        </w:rPr>
      </w:pPr>
    </w:p>
    <w:p w:rsidR="009A7B0C" w:rsidRDefault="00675A24" w:rsidP="009A7B0C">
      <w:pPr>
        <w:spacing w:after="0" w:line="240" w:lineRule="auto"/>
        <w:jc w:val="both"/>
        <w:rPr>
          <w:rFonts w:ascii="Arial" w:hAnsi="Arial" w:cs="Arial"/>
          <w:sz w:val="32"/>
          <w:szCs w:val="32"/>
        </w:rPr>
      </w:pPr>
      <w:r>
        <w:rPr>
          <w:rFonts w:ascii="Arial" w:hAnsi="Arial" w:cs="Arial"/>
          <w:b/>
          <w:sz w:val="32"/>
          <w:szCs w:val="32"/>
        </w:rPr>
        <w:t xml:space="preserve">Other </w:t>
      </w:r>
      <w:r w:rsidR="00344013">
        <w:rPr>
          <w:rFonts w:ascii="Arial" w:hAnsi="Arial" w:cs="Arial"/>
          <w:b/>
          <w:sz w:val="32"/>
          <w:szCs w:val="32"/>
        </w:rPr>
        <w:t xml:space="preserve">EIAG/ESAH </w:t>
      </w:r>
      <w:r>
        <w:rPr>
          <w:rFonts w:ascii="Arial" w:hAnsi="Arial" w:cs="Arial"/>
          <w:b/>
          <w:sz w:val="32"/>
          <w:szCs w:val="32"/>
        </w:rPr>
        <w:t>e</w:t>
      </w:r>
      <w:r w:rsidR="009A7B0C">
        <w:rPr>
          <w:rFonts w:ascii="Arial" w:hAnsi="Arial" w:cs="Arial"/>
          <w:b/>
          <w:sz w:val="32"/>
          <w:szCs w:val="32"/>
        </w:rPr>
        <w:t>vents</w:t>
      </w:r>
      <w:r w:rsidR="006C6CE7">
        <w:rPr>
          <w:rFonts w:ascii="Arial" w:hAnsi="Arial" w:cs="Arial"/>
          <w:b/>
          <w:sz w:val="32"/>
          <w:szCs w:val="32"/>
        </w:rPr>
        <w:t xml:space="preserve"> in 2015</w:t>
      </w:r>
    </w:p>
    <w:p w:rsidR="009A7B0C" w:rsidRDefault="009A7B0C" w:rsidP="009A7B0C">
      <w:pPr>
        <w:spacing w:after="0" w:line="240" w:lineRule="auto"/>
        <w:jc w:val="both"/>
        <w:rPr>
          <w:rFonts w:ascii="Arial" w:hAnsi="Arial" w:cs="Arial"/>
        </w:rPr>
      </w:pPr>
    </w:p>
    <w:p w:rsidR="006C6CE7" w:rsidRDefault="006C6CE7" w:rsidP="00744517">
      <w:pPr>
        <w:spacing w:after="0" w:line="240" w:lineRule="auto"/>
        <w:rPr>
          <w:rFonts w:ascii="Arial" w:hAnsi="Arial" w:cs="Arial"/>
        </w:rPr>
      </w:pPr>
      <w:r>
        <w:rPr>
          <w:rFonts w:ascii="Arial" w:hAnsi="Arial" w:cs="Arial"/>
        </w:rPr>
        <w:t>The Essex Society for Archaeology &amp; History in its programme of visits and talks for 2015 includes the following of industrial interest</w:t>
      </w:r>
      <w:r w:rsidR="002814A2">
        <w:rPr>
          <w:rFonts w:ascii="Arial" w:hAnsi="Arial" w:cs="Arial"/>
        </w:rPr>
        <w:t xml:space="preserve"> as suggested by members of the EIAG</w:t>
      </w:r>
      <w:r>
        <w:rPr>
          <w:rFonts w:ascii="Arial" w:hAnsi="Arial" w:cs="Arial"/>
        </w:rPr>
        <w:t>:</w:t>
      </w:r>
    </w:p>
    <w:p w:rsidR="006C6CE7" w:rsidRPr="00DE2628" w:rsidRDefault="006C6CE7" w:rsidP="00DE2628">
      <w:pPr>
        <w:spacing w:after="0" w:line="240" w:lineRule="auto"/>
        <w:jc w:val="both"/>
        <w:rPr>
          <w:rFonts w:ascii="Arial" w:hAnsi="Arial" w:cs="Arial"/>
        </w:rPr>
      </w:pPr>
    </w:p>
    <w:p w:rsidR="006C6CE7" w:rsidRDefault="006C6CE7" w:rsidP="006C6CE7">
      <w:pPr>
        <w:pStyle w:val="ListParagraph"/>
        <w:numPr>
          <w:ilvl w:val="0"/>
          <w:numId w:val="2"/>
        </w:numPr>
        <w:spacing w:after="0" w:line="240" w:lineRule="auto"/>
        <w:jc w:val="both"/>
        <w:rPr>
          <w:rFonts w:ascii="Arial" w:hAnsi="Arial" w:cs="Arial"/>
        </w:rPr>
      </w:pPr>
      <w:r>
        <w:rPr>
          <w:rFonts w:ascii="Arial" w:hAnsi="Arial" w:cs="Arial"/>
        </w:rPr>
        <w:t>Wednesday 16</w:t>
      </w:r>
      <w:r w:rsidRPr="006C6CE7">
        <w:rPr>
          <w:rFonts w:ascii="Arial" w:hAnsi="Arial" w:cs="Arial"/>
          <w:vertAlign w:val="superscript"/>
        </w:rPr>
        <w:t>th</w:t>
      </w:r>
      <w:r>
        <w:rPr>
          <w:rFonts w:ascii="Arial" w:hAnsi="Arial" w:cs="Arial"/>
        </w:rPr>
        <w:t xml:space="preserve"> September – Museum of Power, Langford, Maldon</w:t>
      </w:r>
    </w:p>
    <w:p w:rsidR="00AE50EC" w:rsidRDefault="006C6CE7" w:rsidP="006C6CE7">
      <w:pPr>
        <w:pStyle w:val="ListParagraph"/>
        <w:numPr>
          <w:ilvl w:val="0"/>
          <w:numId w:val="2"/>
        </w:numPr>
        <w:spacing w:after="0" w:line="240" w:lineRule="auto"/>
        <w:rPr>
          <w:rFonts w:ascii="Arial" w:hAnsi="Arial" w:cs="Arial"/>
        </w:rPr>
      </w:pPr>
      <w:r>
        <w:rPr>
          <w:rFonts w:ascii="Arial" w:hAnsi="Arial" w:cs="Arial"/>
        </w:rPr>
        <w:t>Saturday 14</w:t>
      </w:r>
      <w:r w:rsidRPr="006C6CE7">
        <w:rPr>
          <w:rFonts w:ascii="Arial" w:hAnsi="Arial" w:cs="Arial"/>
          <w:vertAlign w:val="superscript"/>
        </w:rPr>
        <w:t>th</w:t>
      </w:r>
      <w:r>
        <w:rPr>
          <w:rFonts w:ascii="Arial" w:hAnsi="Arial" w:cs="Arial"/>
        </w:rPr>
        <w:t xml:space="preserve"> November – EIAG Annual meeting and lecture by Keith Falconer, former Head of Industrial Archaeology at English Heritage and Chairman of the Association for Industrial Archaeology, Chelmsford Museum</w:t>
      </w:r>
      <w:r w:rsidR="00AE50EC">
        <w:rPr>
          <w:rFonts w:ascii="Arial" w:hAnsi="Arial" w:cs="Arial"/>
        </w:rPr>
        <w:br/>
      </w:r>
    </w:p>
    <w:p w:rsidR="002404AA" w:rsidRPr="00AE50EC" w:rsidRDefault="00AE50EC" w:rsidP="002404AA">
      <w:pPr>
        <w:pStyle w:val="ListParagraph"/>
        <w:numPr>
          <w:ilvl w:val="0"/>
          <w:numId w:val="2"/>
        </w:numPr>
        <w:spacing w:after="0" w:line="240" w:lineRule="auto"/>
        <w:rPr>
          <w:rFonts w:ascii="Arial" w:hAnsi="Arial" w:cs="Arial"/>
        </w:rPr>
      </w:pPr>
      <w:r>
        <w:rPr>
          <w:rFonts w:ascii="Arial" w:hAnsi="Arial" w:cs="Arial"/>
        </w:rPr>
        <w:t>But the main event for this year is the</w:t>
      </w:r>
      <w:r w:rsidR="006C6CE7">
        <w:rPr>
          <w:rFonts w:ascii="Arial" w:hAnsi="Arial" w:cs="Arial"/>
        </w:rPr>
        <w:br/>
      </w:r>
    </w:p>
    <w:p w:rsidR="00AE50EC" w:rsidRDefault="00AE50EC" w:rsidP="00AE50EC">
      <w:pPr>
        <w:spacing w:after="0" w:line="240" w:lineRule="auto"/>
        <w:jc w:val="center"/>
        <w:rPr>
          <w:rFonts w:ascii="Arial" w:hAnsi="Arial" w:cs="Arial"/>
          <w:b/>
          <w:color w:val="FF0000"/>
          <w:sz w:val="40"/>
          <w:szCs w:val="40"/>
        </w:rPr>
      </w:pPr>
    </w:p>
    <w:p w:rsidR="00FD2EEA" w:rsidRDefault="00FD2EEA" w:rsidP="00FD2EEA">
      <w:pPr>
        <w:pBdr>
          <w:top w:val="double" w:sz="6" w:space="1" w:color="auto"/>
          <w:left w:val="double" w:sz="6" w:space="4" w:color="auto"/>
          <w:bottom w:val="double" w:sz="6" w:space="1" w:color="auto"/>
          <w:right w:val="double" w:sz="6" w:space="4" w:color="auto"/>
        </w:pBdr>
        <w:spacing w:after="0" w:line="240" w:lineRule="auto"/>
        <w:jc w:val="center"/>
        <w:rPr>
          <w:rFonts w:ascii="Arial" w:hAnsi="Arial" w:cs="Arial"/>
          <w:b/>
          <w:color w:val="FF0000"/>
          <w:sz w:val="40"/>
          <w:szCs w:val="40"/>
        </w:rPr>
      </w:pPr>
    </w:p>
    <w:p w:rsidR="00AE50EC" w:rsidRPr="00AE50EC" w:rsidRDefault="00AE50EC" w:rsidP="00FD2EEA">
      <w:pPr>
        <w:pBdr>
          <w:top w:val="double" w:sz="6" w:space="1" w:color="auto"/>
          <w:left w:val="double" w:sz="6" w:space="4" w:color="auto"/>
          <w:bottom w:val="double" w:sz="6" w:space="1" w:color="auto"/>
          <w:right w:val="double" w:sz="6" w:space="4" w:color="auto"/>
        </w:pBdr>
        <w:spacing w:after="0" w:line="240" w:lineRule="auto"/>
        <w:jc w:val="center"/>
        <w:rPr>
          <w:rFonts w:ascii="Arial" w:hAnsi="Arial" w:cs="Arial"/>
          <w:b/>
          <w:sz w:val="40"/>
          <w:szCs w:val="40"/>
        </w:rPr>
      </w:pPr>
      <w:r w:rsidRPr="00AE50EC">
        <w:rPr>
          <w:rFonts w:ascii="Arial" w:hAnsi="Arial" w:cs="Arial"/>
          <w:b/>
          <w:color w:val="FF0000"/>
          <w:sz w:val="40"/>
          <w:szCs w:val="40"/>
        </w:rPr>
        <w:t>INDUSTRIAL HERITAGE FAIR</w:t>
      </w:r>
    </w:p>
    <w:p w:rsidR="00AE50EC" w:rsidRDefault="00AE50EC" w:rsidP="00FD2EEA">
      <w:pPr>
        <w:pBdr>
          <w:top w:val="double" w:sz="6" w:space="1" w:color="auto"/>
          <w:left w:val="double" w:sz="6" w:space="4" w:color="auto"/>
          <w:bottom w:val="double" w:sz="6" w:space="1" w:color="auto"/>
          <w:right w:val="double" w:sz="6" w:space="4" w:color="auto"/>
        </w:pBdr>
        <w:spacing w:after="0" w:line="240" w:lineRule="auto"/>
        <w:jc w:val="center"/>
        <w:rPr>
          <w:rFonts w:ascii="Arial" w:hAnsi="Arial" w:cs="Arial"/>
          <w:b/>
          <w:sz w:val="32"/>
          <w:szCs w:val="32"/>
        </w:rPr>
      </w:pPr>
    </w:p>
    <w:p w:rsidR="00AE50EC" w:rsidRDefault="00AE50EC" w:rsidP="00FD2EEA">
      <w:pPr>
        <w:pBdr>
          <w:top w:val="double" w:sz="6" w:space="1" w:color="auto"/>
          <w:left w:val="double" w:sz="6" w:space="4" w:color="auto"/>
          <w:bottom w:val="double" w:sz="6" w:space="1" w:color="auto"/>
          <w:right w:val="double" w:sz="6" w:space="4" w:color="auto"/>
        </w:pBdr>
        <w:spacing w:after="0" w:line="240" w:lineRule="auto"/>
        <w:jc w:val="center"/>
        <w:rPr>
          <w:rFonts w:ascii="Arial" w:hAnsi="Arial" w:cs="Arial"/>
          <w:b/>
          <w:sz w:val="24"/>
          <w:szCs w:val="24"/>
        </w:rPr>
      </w:pPr>
      <w:r>
        <w:rPr>
          <w:rFonts w:ascii="Arial" w:hAnsi="Arial" w:cs="Arial"/>
          <w:b/>
          <w:sz w:val="24"/>
          <w:szCs w:val="24"/>
        </w:rPr>
        <w:t>This is being held on:</w:t>
      </w:r>
    </w:p>
    <w:p w:rsidR="00AE50EC" w:rsidRPr="00AE50EC" w:rsidRDefault="00AE50EC" w:rsidP="00FD2EEA">
      <w:pPr>
        <w:pBdr>
          <w:top w:val="double" w:sz="6" w:space="1" w:color="auto"/>
          <w:left w:val="double" w:sz="6" w:space="4" w:color="auto"/>
          <w:bottom w:val="double" w:sz="6" w:space="1" w:color="auto"/>
          <w:right w:val="double" w:sz="6" w:space="4" w:color="auto"/>
        </w:pBdr>
        <w:spacing w:after="0" w:line="240" w:lineRule="auto"/>
        <w:jc w:val="center"/>
        <w:rPr>
          <w:rFonts w:ascii="Arial" w:hAnsi="Arial" w:cs="Arial"/>
          <w:b/>
          <w:sz w:val="24"/>
          <w:szCs w:val="24"/>
        </w:rPr>
      </w:pPr>
    </w:p>
    <w:p w:rsidR="00AE50EC" w:rsidRDefault="00AE50EC" w:rsidP="00FD2EEA">
      <w:pPr>
        <w:pBdr>
          <w:top w:val="double" w:sz="6" w:space="1" w:color="auto"/>
          <w:left w:val="double" w:sz="6" w:space="4" w:color="auto"/>
          <w:bottom w:val="double" w:sz="6" w:space="1" w:color="auto"/>
          <w:right w:val="double" w:sz="6" w:space="4" w:color="auto"/>
        </w:pBdr>
        <w:spacing w:after="0" w:line="240" w:lineRule="auto"/>
        <w:jc w:val="center"/>
        <w:rPr>
          <w:rFonts w:ascii="Arial" w:hAnsi="Arial" w:cs="Arial"/>
          <w:b/>
          <w:sz w:val="32"/>
          <w:szCs w:val="32"/>
        </w:rPr>
      </w:pPr>
      <w:r>
        <w:rPr>
          <w:rFonts w:ascii="Arial" w:hAnsi="Arial" w:cs="Arial"/>
          <w:b/>
          <w:sz w:val="32"/>
          <w:szCs w:val="32"/>
        </w:rPr>
        <w:t>SATURDAY 10</w:t>
      </w:r>
      <w:r w:rsidRPr="00AE50EC">
        <w:rPr>
          <w:rFonts w:ascii="Arial" w:hAnsi="Arial" w:cs="Arial"/>
          <w:b/>
          <w:sz w:val="32"/>
          <w:szCs w:val="32"/>
          <w:vertAlign w:val="superscript"/>
        </w:rPr>
        <w:t>TH</w:t>
      </w:r>
      <w:r>
        <w:rPr>
          <w:rFonts w:ascii="Arial" w:hAnsi="Arial" w:cs="Arial"/>
          <w:b/>
          <w:sz w:val="32"/>
          <w:szCs w:val="32"/>
        </w:rPr>
        <w:t xml:space="preserve"> OCTOBER 2015</w:t>
      </w:r>
    </w:p>
    <w:p w:rsidR="00AE50EC" w:rsidRDefault="00AE50EC" w:rsidP="00FD2EEA">
      <w:pPr>
        <w:pBdr>
          <w:top w:val="double" w:sz="6" w:space="1" w:color="auto"/>
          <w:left w:val="double" w:sz="6" w:space="4" w:color="auto"/>
          <w:bottom w:val="double" w:sz="6" w:space="1" w:color="auto"/>
          <w:right w:val="double" w:sz="6" w:space="4" w:color="auto"/>
        </w:pBdr>
        <w:spacing w:after="0" w:line="240" w:lineRule="auto"/>
        <w:jc w:val="center"/>
        <w:rPr>
          <w:rFonts w:ascii="Arial" w:hAnsi="Arial" w:cs="Arial"/>
          <w:b/>
          <w:sz w:val="32"/>
          <w:szCs w:val="32"/>
        </w:rPr>
      </w:pPr>
    </w:p>
    <w:p w:rsidR="00AE50EC" w:rsidRDefault="00AE50EC" w:rsidP="00FD2EEA">
      <w:pPr>
        <w:pBdr>
          <w:top w:val="double" w:sz="6" w:space="1" w:color="auto"/>
          <w:left w:val="double" w:sz="6" w:space="4" w:color="auto"/>
          <w:bottom w:val="double" w:sz="6" w:space="1" w:color="auto"/>
          <w:right w:val="double" w:sz="6" w:space="4" w:color="auto"/>
        </w:pBdr>
        <w:spacing w:after="0" w:line="240" w:lineRule="auto"/>
        <w:jc w:val="center"/>
        <w:rPr>
          <w:rFonts w:ascii="Arial" w:hAnsi="Arial" w:cs="Arial"/>
          <w:b/>
          <w:sz w:val="32"/>
          <w:szCs w:val="32"/>
        </w:rPr>
      </w:pPr>
      <w:proofErr w:type="gramStart"/>
      <w:r>
        <w:rPr>
          <w:rFonts w:ascii="Arial" w:hAnsi="Arial" w:cs="Arial"/>
          <w:b/>
          <w:sz w:val="32"/>
          <w:szCs w:val="32"/>
        </w:rPr>
        <w:t>from</w:t>
      </w:r>
      <w:proofErr w:type="gramEnd"/>
      <w:r>
        <w:rPr>
          <w:rFonts w:ascii="Arial" w:hAnsi="Arial" w:cs="Arial"/>
          <w:b/>
          <w:sz w:val="32"/>
          <w:szCs w:val="32"/>
        </w:rPr>
        <w:t xml:space="preserve"> 10:00 to 4:00</w:t>
      </w:r>
    </w:p>
    <w:p w:rsidR="00AE50EC" w:rsidRDefault="00AE50EC" w:rsidP="00FD2EEA">
      <w:pPr>
        <w:pBdr>
          <w:top w:val="double" w:sz="6" w:space="1" w:color="auto"/>
          <w:left w:val="double" w:sz="6" w:space="4" w:color="auto"/>
          <w:bottom w:val="double" w:sz="6" w:space="1" w:color="auto"/>
          <w:right w:val="double" w:sz="6" w:space="4" w:color="auto"/>
        </w:pBdr>
        <w:spacing w:after="0" w:line="240" w:lineRule="auto"/>
        <w:jc w:val="center"/>
        <w:rPr>
          <w:rFonts w:ascii="Arial" w:hAnsi="Arial" w:cs="Arial"/>
          <w:b/>
          <w:sz w:val="32"/>
          <w:szCs w:val="32"/>
        </w:rPr>
      </w:pPr>
    </w:p>
    <w:p w:rsidR="00AE50EC" w:rsidRDefault="00AE50EC" w:rsidP="00FD2EEA">
      <w:pPr>
        <w:pBdr>
          <w:top w:val="double" w:sz="6" w:space="1" w:color="auto"/>
          <w:left w:val="double" w:sz="6" w:space="4" w:color="auto"/>
          <w:bottom w:val="double" w:sz="6" w:space="1" w:color="auto"/>
          <w:right w:val="double" w:sz="6" w:space="4" w:color="auto"/>
        </w:pBdr>
        <w:spacing w:after="0" w:line="240" w:lineRule="auto"/>
        <w:jc w:val="center"/>
        <w:rPr>
          <w:rFonts w:ascii="Arial" w:hAnsi="Arial" w:cs="Arial"/>
          <w:b/>
          <w:sz w:val="32"/>
          <w:szCs w:val="32"/>
        </w:rPr>
      </w:pPr>
      <w:proofErr w:type="gramStart"/>
      <w:r>
        <w:rPr>
          <w:rFonts w:ascii="Arial" w:hAnsi="Arial" w:cs="Arial"/>
          <w:b/>
          <w:sz w:val="32"/>
          <w:szCs w:val="32"/>
        </w:rPr>
        <w:t>at</w:t>
      </w:r>
      <w:proofErr w:type="gramEnd"/>
      <w:r>
        <w:rPr>
          <w:rFonts w:ascii="Arial" w:hAnsi="Arial" w:cs="Arial"/>
          <w:b/>
          <w:sz w:val="32"/>
          <w:szCs w:val="32"/>
        </w:rPr>
        <w:t xml:space="preserve"> BRAINTREE DISTRICT MUSEUM</w:t>
      </w:r>
    </w:p>
    <w:p w:rsidR="00AE50EC" w:rsidRDefault="00AE50EC" w:rsidP="00FD2EEA">
      <w:pPr>
        <w:pBdr>
          <w:top w:val="double" w:sz="6" w:space="1" w:color="auto"/>
          <w:left w:val="double" w:sz="6" w:space="4" w:color="auto"/>
          <w:bottom w:val="double" w:sz="6" w:space="1" w:color="auto"/>
          <w:right w:val="double" w:sz="6" w:space="4" w:color="auto"/>
        </w:pBdr>
        <w:spacing w:after="0" w:line="240" w:lineRule="auto"/>
        <w:jc w:val="center"/>
        <w:rPr>
          <w:rFonts w:ascii="Arial" w:hAnsi="Arial" w:cs="Arial"/>
          <w:b/>
          <w:sz w:val="32"/>
          <w:szCs w:val="32"/>
        </w:rPr>
      </w:pPr>
      <w:r w:rsidRPr="00AE50EC">
        <w:rPr>
          <w:rFonts w:ascii="Arial" w:hAnsi="Arial" w:cs="Arial"/>
          <w:b/>
          <w:sz w:val="32"/>
          <w:szCs w:val="32"/>
        </w:rPr>
        <w:t>Manor Street, Braintree CM7 3HW</w:t>
      </w:r>
    </w:p>
    <w:p w:rsidR="00AE50EC" w:rsidRDefault="00AE50EC" w:rsidP="00FD2EEA">
      <w:pPr>
        <w:pBdr>
          <w:top w:val="double" w:sz="6" w:space="1" w:color="auto"/>
          <w:left w:val="double" w:sz="6" w:space="4" w:color="auto"/>
          <w:bottom w:val="double" w:sz="6" w:space="1" w:color="auto"/>
          <w:right w:val="double" w:sz="6" w:space="4" w:color="auto"/>
        </w:pBdr>
        <w:spacing w:after="0" w:line="240" w:lineRule="auto"/>
        <w:rPr>
          <w:rFonts w:ascii="Arial" w:hAnsi="Arial" w:cs="Arial"/>
        </w:rPr>
      </w:pPr>
    </w:p>
    <w:p w:rsidR="00FD2EEA" w:rsidRDefault="00AE50EC" w:rsidP="00FD2EEA">
      <w:pPr>
        <w:pBdr>
          <w:top w:val="double" w:sz="6" w:space="1" w:color="auto"/>
          <w:left w:val="double" w:sz="6" w:space="4" w:color="auto"/>
          <w:bottom w:val="double" w:sz="6" w:space="1" w:color="auto"/>
          <w:right w:val="double" w:sz="6" w:space="4" w:color="auto"/>
        </w:pBdr>
        <w:spacing w:after="0" w:line="240" w:lineRule="auto"/>
        <w:jc w:val="both"/>
        <w:rPr>
          <w:rFonts w:ascii="Arial" w:hAnsi="Arial" w:cs="Arial"/>
        </w:rPr>
      </w:pPr>
      <w:r>
        <w:rPr>
          <w:rFonts w:ascii="Arial" w:hAnsi="Arial" w:cs="Arial"/>
        </w:rPr>
        <w:t>There are already 15 societies and organisations signed up to have stands at the Fair</w:t>
      </w:r>
      <w:r w:rsidR="00FD2EEA">
        <w:rPr>
          <w:rFonts w:ascii="Arial" w:hAnsi="Arial" w:cs="Arial"/>
        </w:rPr>
        <w:t xml:space="preserve"> and more are available</w:t>
      </w:r>
      <w:r w:rsidR="00F739E1">
        <w:rPr>
          <w:rFonts w:ascii="Arial" w:hAnsi="Arial" w:cs="Arial"/>
        </w:rPr>
        <w:t>.</w:t>
      </w:r>
      <w:r>
        <w:rPr>
          <w:rFonts w:ascii="Arial" w:hAnsi="Arial" w:cs="Arial"/>
        </w:rPr>
        <w:t xml:space="preserve"> </w:t>
      </w:r>
      <w:r w:rsidR="00F739E1">
        <w:rPr>
          <w:rFonts w:ascii="Arial" w:hAnsi="Arial" w:cs="Arial"/>
        </w:rPr>
        <w:t>These include</w:t>
      </w:r>
      <w:r>
        <w:rPr>
          <w:rFonts w:ascii="Arial" w:hAnsi="Arial" w:cs="Arial"/>
        </w:rPr>
        <w:t xml:space="preserve"> local groups such as Alder</w:t>
      </w:r>
      <w:r w:rsidR="00F739E1">
        <w:rPr>
          <w:rFonts w:ascii="Arial" w:hAnsi="Arial" w:cs="Arial"/>
        </w:rPr>
        <w:t>ford water mill, Upminster Windmill and the Bulmer Brick and Tile Company, plus national organisations such as the Association for Industrial Archaeology and the European Route for Industrial Heritage (ERIH), which has a route covering Essex and the rest of East Anglia.</w:t>
      </w:r>
    </w:p>
    <w:p w:rsidR="00FD2EEA" w:rsidRDefault="00FD2EEA" w:rsidP="00FD2EEA">
      <w:pPr>
        <w:pBdr>
          <w:top w:val="double" w:sz="6" w:space="1" w:color="auto"/>
          <w:left w:val="double" w:sz="6" w:space="4" w:color="auto"/>
          <w:bottom w:val="double" w:sz="6" w:space="1" w:color="auto"/>
          <w:right w:val="double" w:sz="6" w:space="4" w:color="auto"/>
        </w:pBdr>
        <w:spacing w:after="0" w:line="240" w:lineRule="auto"/>
        <w:jc w:val="both"/>
        <w:rPr>
          <w:rFonts w:ascii="Arial" w:hAnsi="Arial" w:cs="Arial"/>
        </w:rPr>
      </w:pPr>
    </w:p>
    <w:p w:rsidR="00FD2EEA" w:rsidRDefault="00F739E1" w:rsidP="00FD2EEA">
      <w:pPr>
        <w:pBdr>
          <w:top w:val="double" w:sz="6" w:space="1" w:color="auto"/>
          <w:left w:val="double" w:sz="6" w:space="4" w:color="auto"/>
          <w:bottom w:val="double" w:sz="6" w:space="1" w:color="auto"/>
          <w:right w:val="double" w:sz="6" w:space="4" w:color="auto"/>
        </w:pBdr>
        <w:spacing w:after="0" w:line="240" w:lineRule="auto"/>
        <w:jc w:val="both"/>
        <w:rPr>
          <w:rFonts w:ascii="Arial" w:hAnsi="Arial" w:cs="Arial"/>
        </w:rPr>
      </w:pPr>
      <w:r>
        <w:rPr>
          <w:rFonts w:ascii="Arial" w:hAnsi="Arial" w:cs="Arial"/>
        </w:rPr>
        <w:t xml:space="preserve">There will be five short talks given on the textile industries of Essex, the public water supply in Colchester, industry of the </w:t>
      </w:r>
      <w:r w:rsidR="00FD2EEA">
        <w:rPr>
          <w:rFonts w:ascii="Arial" w:hAnsi="Arial" w:cs="Arial"/>
        </w:rPr>
        <w:t>Tilbury area and ERIH.</w:t>
      </w:r>
    </w:p>
    <w:p w:rsidR="00FD2EEA" w:rsidRDefault="00FD2EEA" w:rsidP="00FD2EEA">
      <w:pPr>
        <w:pBdr>
          <w:top w:val="double" w:sz="6" w:space="1" w:color="auto"/>
          <w:left w:val="double" w:sz="6" w:space="4" w:color="auto"/>
          <w:bottom w:val="double" w:sz="6" w:space="1" w:color="auto"/>
          <w:right w:val="double" w:sz="6" w:space="4" w:color="auto"/>
        </w:pBdr>
        <w:spacing w:after="0" w:line="240" w:lineRule="auto"/>
        <w:jc w:val="both"/>
        <w:rPr>
          <w:rFonts w:ascii="Arial" w:hAnsi="Arial" w:cs="Arial"/>
        </w:rPr>
      </w:pPr>
    </w:p>
    <w:p w:rsidR="00AE50EC" w:rsidRDefault="00F739E1" w:rsidP="00FD2EEA">
      <w:pPr>
        <w:pBdr>
          <w:top w:val="double" w:sz="6" w:space="1" w:color="auto"/>
          <w:left w:val="double" w:sz="6" w:space="4" w:color="auto"/>
          <w:bottom w:val="double" w:sz="6" w:space="1" w:color="auto"/>
          <w:right w:val="double" w:sz="6" w:space="4" w:color="auto"/>
        </w:pBdr>
        <w:spacing w:after="0" w:line="240" w:lineRule="auto"/>
        <w:jc w:val="both"/>
        <w:rPr>
          <w:rFonts w:ascii="Arial" w:hAnsi="Arial" w:cs="Arial"/>
        </w:rPr>
      </w:pPr>
      <w:r>
        <w:rPr>
          <w:rFonts w:ascii="Arial" w:hAnsi="Arial" w:cs="Arial"/>
        </w:rPr>
        <w:t>Visitors will also be able to see the displays on local industry in the Braintree District Museum (for which an admission fee is payable) and there will be Braintree Town Trail leaflets available should visitors wish to follow a self-guided trail of industrial heritage sites in Braintree.</w:t>
      </w:r>
    </w:p>
    <w:p w:rsidR="00F739E1" w:rsidRDefault="00F739E1" w:rsidP="00FD2EEA">
      <w:pPr>
        <w:pBdr>
          <w:top w:val="double" w:sz="6" w:space="1" w:color="auto"/>
          <w:left w:val="double" w:sz="6" w:space="4" w:color="auto"/>
          <w:bottom w:val="double" w:sz="6" w:space="1" w:color="auto"/>
          <w:right w:val="double" w:sz="6" w:space="4" w:color="auto"/>
        </w:pBdr>
        <w:spacing w:after="0" w:line="240" w:lineRule="auto"/>
        <w:jc w:val="both"/>
        <w:rPr>
          <w:rFonts w:ascii="Arial" w:hAnsi="Arial" w:cs="Arial"/>
        </w:rPr>
      </w:pPr>
    </w:p>
    <w:p w:rsidR="00F739E1" w:rsidRDefault="00F739E1" w:rsidP="00FD2EEA">
      <w:pPr>
        <w:pBdr>
          <w:top w:val="double" w:sz="6" w:space="1" w:color="auto"/>
          <w:left w:val="double" w:sz="6" w:space="4" w:color="auto"/>
          <w:bottom w:val="double" w:sz="6" w:space="1" w:color="auto"/>
          <w:right w:val="double" w:sz="6" w:space="4" w:color="auto"/>
        </w:pBdr>
        <w:spacing w:after="0" w:line="240" w:lineRule="auto"/>
        <w:jc w:val="both"/>
        <w:rPr>
          <w:rFonts w:ascii="Arial" w:hAnsi="Arial" w:cs="Arial"/>
        </w:rPr>
      </w:pPr>
      <w:r>
        <w:rPr>
          <w:rFonts w:ascii="Arial" w:hAnsi="Arial" w:cs="Arial"/>
        </w:rPr>
        <w:t>It all promises to be a very exciting, interesting and stimulating day, so please put the date in your diaries, tell your family and friends all about it and encourage any local heritage groups to which you belong to take part in the day.</w:t>
      </w:r>
    </w:p>
    <w:p w:rsidR="00F739E1" w:rsidRDefault="00F739E1" w:rsidP="00FD2EEA">
      <w:pPr>
        <w:pBdr>
          <w:top w:val="double" w:sz="6" w:space="1" w:color="auto"/>
          <w:left w:val="double" w:sz="6" w:space="4" w:color="auto"/>
          <w:bottom w:val="double" w:sz="6" w:space="1" w:color="auto"/>
          <w:right w:val="double" w:sz="6" w:space="4" w:color="auto"/>
        </w:pBdr>
        <w:spacing w:after="0" w:line="240" w:lineRule="auto"/>
        <w:jc w:val="both"/>
        <w:rPr>
          <w:rFonts w:ascii="Arial" w:hAnsi="Arial" w:cs="Arial"/>
        </w:rPr>
      </w:pPr>
    </w:p>
    <w:p w:rsidR="00F739E1" w:rsidRDefault="00F739E1" w:rsidP="00FD2EEA">
      <w:pPr>
        <w:pBdr>
          <w:top w:val="double" w:sz="6" w:space="1" w:color="auto"/>
          <w:left w:val="double" w:sz="6" w:space="4" w:color="auto"/>
          <w:bottom w:val="double" w:sz="6" w:space="1" w:color="auto"/>
          <w:right w:val="double" w:sz="6" w:space="4" w:color="auto"/>
        </w:pBdr>
        <w:spacing w:after="0" w:line="240" w:lineRule="auto"/>
        <w:jc w:val="both"/>
        <w:rPr>
          <w:rFonts w:ascii="Arial" w:hAnsi="Arial" w:cs="Arial"/>
        </w:rPr>
      </w:pPr>
      <w:r>
        <w:rPr>
          <w:rFonts w:ascii="Arial" w:hAnsi="Arial" w:cs="Arial"/>
        </w:rPr>
        <w:t xml:space="preserve">Further details will appear in future EIAG Newsletters or email us at </w:t>
      </w:r>
      <w:hyperlink r:id="rId11" w:history="1">
        <w:r w:rsidR="00FD2EEA" w:rsidRPr="000B31F0">
          <w:rPr>
            <w:rStyle w:val="Hyperlink"/>
            <w:rFonts w:ascii="Arial" w:hAnsi="Arial" w:cs="Arial"/>
          </w:rPr>
          <w:t>essexiag@gmail.com</w:t>
        </w:r>
      </w:hyperlink>
    </w:p>
    <w:p w:rsidR="00AE50EC" w:rsidRPr="00AE50EC" w:rsidRDefault="00AE50EC" w:rsidP="00FD2EEA">
      <w:pPr>
        <w:pBdr>
          <w:top w:val="double" w:sz="6" w:space="1" w:color="auto"/>
          <w:left w:val="double" w:sz="6" w:space="4" w:color="auto"/>
          <w:bottom w:val="double" w:sz="6" w:space="1" w:color="auto"/>
          <w:right w:val="double" w:sz="6" w:space="4" w:color="auto"/>
        </w:pBdr>
        <w:spacing w:after="0" w:line="240" w:lineRule="auto"/>
        <w:rPr>
          <w:rFonts w:ascii="Arial" w:hAnsi="Arial" w:cs="Arial"/>
          <w:b/>
        </w:rPr>
      </w:pPr>
    </w:p>
    <w:p w:rsidR="00AE50EC" w:rsidRPr="00AE50EC" w:rsidRDefault="00AE50EC" w:rsidP="002404AA">
      <w:pPr>
        <w:spacing w:after="0" w:line="240" w:lineRule="auto"/>
        <w:rPr>
          <w:rFonts w:ascii="Arial" w:hAnsi="Arial" w:cs="Arial"/>
          <w:b/>
        </w:rPr>
      </w:pPr>
    </w:p>
    <w:p w:rsidR="00FD2EEA" w:rsidRDefault="00FD2EEA" w:rsidP="00844571">
      <w:pPr>
        <w:spacing w:after="0" w:line="240" w:lineRule="auto"/>
        <w:rPr>
          <w:rFonts w:ascii="Arial" w:hAnsi="Arial" w:cs="Arial"/>
          <w:b/>
          <w:sz w:val="32"/>
          <w:szCs w:val="32"/>
        </w:rPr>
      </w:pPr>
    </w:p>
    <w:p w:rsidR="009D5CD9" w:rsidRDefault="009D5CD9" w:rsidP="009D5CD9">
      <w:pPr>
        <w:spacing w:after="0" w:line="240" w:lineRule="auto"/>
        <w:jc w:val="center"/>
        <w:rPr>
          <w:rFonts w:ascii="Arial" w:hAnsi="Arial" w:cs="Arial"/>
          <w:b/>
          <w:sz w:val="32"/>
          <w:szCs w:val="32"/>
        </w:rPr>
      </w:pPr>
      <w:r>
        <w:rPr>
          <w:rFonts w:ascii="Arial" w:hAnsi="Arial" w:cs="Arial"/>
          <w:b/>
          <w:sz w:val="32"/>
          <w:szCs w:val="32"/>
        </w:rPr>
        <w:t>Important up-date on Marconi’s Hall Street factory project</w:t>
      </w:r>
    </w:p>
    <w:p w:rsidR="009D5CD9" w:rsidRDefault="009D5CD9" w:rsidP="00844571">
      <w:pPr>
        <w:spacing w:after="0" w:line="240" w:lineRule="auto"/>
        <w:rPr>
          <w:rFonts w:ascii="Arial" w:hAnsi="Arial" w:cs="Arial"/>
          <w:b/>
        </w:rPr>
      </w:pPr>
    </w:p>
    <w:p w:rsidR="009D5CD9" w:rsidRDefault="009D5CD9" w:rsidP="009D5CD9">
      <w:pPr>
        <w:spacing w:after="0" w:line="240" w:lineRule="auto"/>
        <w:rPr>
          <w:rFonts w:ascii="Arial" w:hAnsi="Arial" w:cs="Arial"/>
        </w:rPr>
      </w:pPr>
      <w:r w:rsidRPr="009D5CD9">
        <w:rPr>
          <w:rFonts w:ascii="Arial" w:hAnsi="Arial" w:cs="Arial"/>
        </w:rPr>
        <w:t xml:space="preserve">As reported in </w:t>
      </w:r>
      <w:r>
        <w:rPr>
          <w:rFonts w:ascii="Arial" w:hAnsi="Arial" w:cs="Arial"/>
        </w:rPr>
        <w:t xml:space="preserve">last month’s newsletter, a partnership which includes the Marconi Heritage </w:t>
      </w:r>
      <w:r w:rsidRPr="009D5CD9">
        <w:rPr>
          <w:rFonts w:ascii="Arial" w:hAnsi="Arial" w:cs="Arial"/>
        </w:rPr>
        <w:t xml:space="preserve">Group and Chelmsford </w:t>
      </w:r>
      <w:r>
        <w:rPr>
          <w:rFonts w:ascii="Arial" w:hAnsi="Arial" w:cs="Arial"/>
        </w:rPr>
        <w:t xml:space="preserve">Civic Society are seeking to buy the lease on half of the ground floor of the Marconi Hall Street factory – the first wireless factory in the world – to create a community and heritage asset. They have launched a national and international appeal for the funds to purchase a 99 year lease, after which they will be applying to the Heritage Lottery Fund for equipping and fitting it out as an educational and heritage resource. Pledges are already mounting up, but much more is needed. To read more about the appeal and pledge money to this very worthwhile project go to: </w:t>
      </w:r>
      <w:hyperlink r:id="rId12" w:history="1">
        <w:r w:rsidRPr="00025ED1">
          <w:rPr>
            <w:rStyle w:val="Hyperlink"/>
            <w:rFonts w:ascii="Arial" w:hAnsi="Arial" w:cs="Arial"/>
          </w:rPr>
          <w:t>https://spacehive.com/marconiscienceworX</w:t>
        </w:r>
      </w:hyperlink>
    </w:p>
    <w:p w:rsidR="009D5CD9" w:rsidRDefault="009D5CD9" w:rsidP="009D5CD9">
      <w:pPr>
        <w:spacing w:after="0" w:line="240" w:lineRule="auto"/>
        <w:jc w:val="both"/>
        <w:rPr>
          <w:rFonts w:ascii="Arial" w:hAnsi="Arial" w:cs="Arial"/>
        </w:rPr>
      </w:pPr>
    </w:p>
    <w:p w:rsidR="00F76A8E" w:rsidRDefault="00F76A8E" w:rsidP="009D5CD9">
      <w:pPr>
        <w:spacing w:after="0" w:line="240" w:lineRule="auto"/>
        <w:jc w:val="both"/>
        <w:rPr>
          <w:rFonts w:ascii="Arial" w:hAnsi="Arial" w:cs="Arial"/>
        </w:rPr>
      </w:pPr>
      <w:bookmarkStart w:id="0" w:name="_GoBack"/>
      <w:bookmarkEnd w:id="0"/>
    </w:p>
    <w:p w:rsidR="009D5CD9" w:rsidRDefault="009D5CD9" w:rsidP="00844571">
      <w:pPr>
        <w:spacing w:after="0" w:line="240" w:lineRule="auto"/>
        <w:rPr>
          <w:rFonts w:ascii="Arial" w:hAnsi="Arial" w:cs="Arial"/>
        </w:rPr>
      </w:pPr>
    </w:p>
    <w:p w:rsidR="009D5CD9" w:rsidRPr="009D5CD9" w:rsidRDefault="009D5CD9" w:rsidP="00844571">
      <w:pPr>
        <w:spacing w:after="0" w:line="240" w:lineRule="auto"/>
        <w:rPr>
          <w:rFonts w:ascii="Arial" w:hAnsi="Arial" w:cs="Arial"/>
        </w:rPr>
      </w:pPr>
    </w:p>
    <w:p w:rsidR="002404AA" w:rsidRPr="00844571" w:rsidRDefault="00BE1AA8" w:rsidP="00844571">
      <w:pPr>
        <w:spacing w:after="0" w:line="240" w:lineRule="auto"/>
        <w:rPr>
          <w:rFonts w:ascii="Arial" w:hAnsi="Arial" w:cs="Arial"/>
          <w:b/>
          <w:sz w:val="32"/>
          <w:szCs w:val="32"/>
        </w:rPr>
      </w:pPr>
      <w:r w:rsidRPr="00844571">
        <w:rPr>
          <w:rFonts w:ascii="Arial" w:hAnsi="Arial" w:cs="Arial"/>
          <w:b/>
          <w:sz w:val="32"/>
          <w:szCs w:val="32"/>
        </w:rPr>
        <w:lastRenderedPageBreak/>
        <w:t>East of England Region Industrial Archaeology Conference</w:t>
      </w:r>
    </w:p>
    <w:p w:rsidR="00BE1AA8" w:rsidRPr="00D86DAC" w:rsidRDefault="00D86DAC" w:rsidP="00BE1AA8">
      <w:pPr>
        <w:spacing w:after="0" w:line="240" w:lineRule="auto"/>
        <w:jc w:val="center"/>
        <w:rPr>
          <w:rFonts w:ascii="Arial" w:hAnsi="Arial" w:cs="Arial"/>
          <w:b/>
          <w:sz w:val="32"/>
          <w:szCs w:val="32"/>
        </w:rPr>
      </w:pPr>
      <w:r w:rsidRPr="00D86DAC">
        <w:rPr>
          <w:rFonts w:ascii="Arial" w:hAnsi="Arial" w:cs="Arial"/>
          <w:b/>
          <w:sz w:val="32"/>
          <w:szCs w:val="32"/>
        </w:rPr>
        <w:t>(EERIAC)</w:t>
      </w:r>
    </w:p>
    <w:p w:rsidR="00D86DAC" w:rsidRPr="00266D3E" w:rsidRDefault="00D86DAC" w:rsidP="00D86DAC">
      <w:pPr>
        <w:pStyle w:val="NoSpacing"/>
        <w:rPr>
          <w:b/>
          <w:sz w:val="22"/>
        </w:rPr>
      </w:pPr>
      <w:r w:rsidRPr="00266D3E">
        <w:rPr>
          <w:b/>
          <w:sz w:val="22"/>
        </w:rPr>
        <w:t>6 June 2015, Denver, Norfolk.</w:t>
      </w:r>
    </w:p>
    <w:p w:rsidR="00D86DAC" w:rsidRDefault="00D86DAC" w:rsidP="00D86DAC">
      <w:pPr>
        <w:pStyle w:val="NoSpacing"/>
      </w:pPr>
    </w:p>
    <w:p w:rsidR="00D86DAC" w:rsidRPr="00D86DAC" w:rsidRDefault="00D86DAC" w:rsidP="00D86DAC">
      <w:pPr>
        <w:pStyle w:val="NoSpacing"/>
        <w:rPr>
          <w:sz w:val="22"/>
        </w:rPr>
      </w:pPr>
      <w:r w:rsidRPr="00D86DAC">
        <w:rPr>
          <w:sz w:val="22"/>
        </w:rPr>
        <w:t xml:space="preserve">On a glorious sunny summer’s day a group of about 30 people interested in Industrial Archaeology met in the small village of Denver, Norfolk, just south of </w:t>
      </w:r>
      <w:proofErr w:type="spellStart"/>
      <w:r w:rsidRPr="00D86DAC">
        <w:rPr>
          <w:sz w:val="22"/>
        </w:rPr>
        <w:t>Downham</w:t>
      </w:r>
      <w:proofErr w:type="spellEnd"/>
      <w:r w:rsidRPr="00D86DAC">
        <w:rPr>
          <w:sz w:val="22"/>
        </w:rPr>
        <w:t xml:space="preserve"> Market, near the confluence of the Great Ouse, Bedford Rivers New and Old, and Wissey River.  This was the once a year meeting for all those with an interest in Industrial Archaeology in East of England and was run by the Norfolk Industrial Archaeology Group.  The main theme was topics relating to industry in Norfolk with a special interest in the Denver area.</w:t>
      </w:r>
    </w:p>
    <w:p w:rsidR="00D86DAC" w:rsidRPr="00D86DAC" w:rsidRDefault="00D86DAC" w:rsidP="00D86DAC">
      <w:pPr>
        <w:pStyle w:val="NoSpacing"/>
        <w:rPr>
          <w:sz w:val="22"/>
        </w:rPr>
      </w:pPr>
    </w:p>
    <w:p w:rsidR="00D86DAC" w:rsidRPr="00D86DAC" w:rsidRDefault="00D86DAC" w:rsidP="00D86DAC">
      <w:pPr>
        <w:pStyle w:val="NoSpacing"/>
        <w:rPr>
          <w:sz w:val="22"/>
        </w:rPr>
      </w:pPr>
      <w:r w:rsidRPr="00D86DAC">
        <w:rPr>
          <w:sz w:val="22"/>
        </w:rPr>
        <w:t xml:space="preserve">The morning was devoted to a selection of interesting presentations.  </w:t>
      </w:r>
    </w:p>
    <w:p w:rsidR="00D86DAC" w:rsidRPr="00D86DAC" w:rsidRDefault="00D86DAC" w:rsidP="00D86DAC">
      <w:pPr>
        <w:pStyle w:val="NoSpacing"/>
        <w:numPr>
          <w:ilvl w:val="0"/>
          <w:numId w:val="4"/>
        </w:numPr>
        <w:rPr>
          <w:sz w:val="22"/>
        </w:rPr>
      </w:pPr>
      <w:r w:rsidRPr="00D86DAC">
        <w:rPr>
          <w:sz w:val="22"/>
        </w:rPr>
        <w:t xml:space="preserve"> We learnt about the </w:t>
      </w:r>
      <w:r w:rsidRPr="00D86DAC">
        <w:rPr>
          <w:b/>
          <w:sz w:val="22"/>
        </w:rPr>
        <w:t xml:space="preserve">Denver Windmill </w:t>
      </w:r>
      <w:r w:rsidRPr="00D86DAC">
        <w:rPr>
          <w:sz w:val="22"/>
        </w:rPr>
        <w:t xml:space="preserve">which is now unfortunately closed.  </w:t>
      </w:r>
    </w:p>
    <w:p w:rsidR="00D86DAC" w:rsidRPr="00D86DAC" w:rsidRDefault="00D86DAC" w:rsidP="00D86DAC">
      <w:pPr>
        <w:pStyle w:val="NoSpacing"/>
        <w:numPr>
          <w:ilvl w:val="0"/>
          <w:numId w:val="4"/>
        </w:numPr>
        <w:rPr>
          <w:sz w:val="22"/>
        </w:rPr>
      </w:pPr>
      <w:r w:rsidRPr="00D86DAC">
        <w:rPr>
          <w:sz w:val="22"/>
        </w:rPr>
        <w:t xml:space="preserve">This was followed by detail on the local </w:t>
      </w:r>
      <w:r w:rsidRPr="00D86DAC">
        <w:rPr>
          <w:b/>
          <w:sz w:val="22"/>
        </w:rPr>
        <w:t xml:space="preserve">sugar factory at </w:t>
      </w:r>
      <w:proofErr w:type="spellStart"/>
      <w:r w:rsidRPr="00D86DAC">
        <w:rPr>
          <w:b/>
          <w:sz w:val="22"/>
        </w:rPr>
        <w:t>Wissington</w:t>
      </w:r>
      <w:proofErr w:type="spellEnd"/>
      <w:r w:rsidRPr="00D86DAC">
        <w:rPr>
          <w:b/>
          <w:sz w:val="22"/>
        </w:rPr>
        <w:t>.</w:t>
      </w:r>
      <w:r w:rsidRPr="00D86DAC">
        <w:rPr>
          <w:sz w:val="22"/>
        </w:rPr>
        <w:t xml:space="preserve">  It is the largest beet sugar factory in the world providing an output of 1/3 of the whole world output.  As well as sugar for food consumption it also produces ethanol for fuel.  The excess heat from the process is used to heat tomato sheds. This year is the centenary for UK Beet Sugars.  One of the first sugar beet factories was at </w:t>
      </w:r>
      <w:proofErr w:type="spellStart"/>
      <w:r w:rsidRPr="00D86DAC">
        <w:rPr>
          <w:sz w:val="22"/>
        </w:rPr>
        <w:t>Lavenham</w:t>
      </w:r>
      <w:proofErr w:type="spellEnd"/>
      <w:r w:rsidRPr="00D86DAC">
        <w:rPr>
          <w:sz w:val="22"/>
        </w:rPr>
        <w:t>.</w:t>
      </w:r>
    </w:p>
    <w:p w:rsidR="00D86DAC" w:rsidRPr="00D86DAC" w:rsidRDefault="00D86DAC" w:rsidP="00D86DAC">
      <w:pPr>
        <w:pStyle w:val="NoSpacing"/>
        <w:numPr>
          <w:ilvl w:val="0"/>
          <w:numId w:val="4"/>
        </w:numPr>
        <w:rPr>
          <w:sz w:val="22"/>
        </w:rPr>
      </w:pPr>
      <w:r w:rsidRPr="00D86DAC">
        <w:rPr>
          <w:sz w:val="22"/>
        </w:rPr>
        <w:t>Shale oil in Norfolk was known by the locals for at least a century, despite a certain Dr William Forbes-Leslie claiming to have found it at the start of the 20</w:t>
      </w:r>
      <w:r w:rsidRPr="00D86DAC">
        <w:rPr>
          <w:sz w:val="22"/>
          <w:vertAlign w:val="superscript"/>
        </w:rPr>
        <w:t>th</w:t>
      </w:r>
      <w:r w:rsidRPr="00D86DAC">
        <w:rPr>
          <w:sz w:val="22"/>
        </w:rPr>
        <w:t xml:space="preserve"> century.  He set up English Oilfields Ltd, sold £300 000 worth of shares and built up the pits and mines.  Unfortunately he did not bother to test the oil for </w:t>
      </w:r>
      <w:proofErr w:type="spellStart"/>
      <w:r w:rsidRPr="00D86DAC">
        <w:rPr>
          <w:sz w:val="22"/>
        </w:rPr>
        <w:t>useability</w:t>
      </w:r>
      <w:proofErr w:type="spellEnd"/>
      <w:r w:rsidRPr="00D86DAC">
        <w:rPr>
          <w:sz w:val="22"/>
        </w:rPr>
        <w:t>, nor the mines for water levels.  The high water levels along with an oil that was too sulphurous for use made shares at £4 drop to 6/10 1/2 .  He moved to Somerset to try his luck there and was done for fraud.</w:t>
      </w:r>
    </w:p>
    <w:p w:rsidR="00D86DAC" w:rsidRPr="00D86DAC" w:rsidRDefault="00D86DAC" w:rsidP="00D86DAC">
      <w:pPr>
        <w:pStyle w:val="NoSpacing"/>
        <w:numPr>
          <w:ilvl w:val="0"/>
          <w:numId w:val="4"/>
        </w:numPr>
        <w:rPr>
          <w:sz w:val="22"/>
        </w:rPr>
      </w:pPr>
      <w:r w:rsidRPr="00D86DAC">
        <w:rPr>
          <w:b/>
          <w:sz w:val="22"/>
        </w:rPr>
        <w:t>Fen Drainage</w:t>
      </w:r>
      <w:r w:rsidRPr="00D86DAC">
        <w:rPr>
          <w:sz w:val="22"/>
        </w:rPr>
        <w:t xml:space="preserve"> was the final presentation.  There was a history of the drainage of the fens along with the types of windmill used for pumping the water.  This included Royalty getting fed up with their Lords not getting on with the job and so taking it on themselves.  Cromwell, being a local, had initially been anti the drainage but changed his mind and promoted it leading to the 3 levels.  Over the years there had to be a fair amount of regulation due to farmers draining their own land onto their neighbours rather than into the proper drains.</w:t>
      </w:r>
    </w:p>
    <w:p w:rsidR="00D86DAC" w:rsidRPr="00D86DAC" w:rsidRDefault="00D86DAC" w:rsidP="00D86DAC">
      <w:pPr>
        <w:pStyle w:val="NoSpacing"/>
        <w:rPr>
          <w:sz w:val="22"/>
        </w:rPr>
      </w:pPr>
    </w:p>
    <w:p w:rsidR="00D86DAC" w:rsidRPr="00D86DAC" w:rsidRDefault="00D86DAC" w:rsidP="00D86DAC">
      <w:pPr>
        <w:pStyle w:val="NoSpacing"/>
        <w:rPr>
          <w:sz w:val="22"/>
        </w:rPr>
      </w:pPr>
      <w:r w:rsidRPr="00D86DAC">
        <w:rPr>
          <w:sz w:val="22"/>
        </w:rPr>
        <w:t>The short AGM gave a chance for Essex to publicise the forthcoming Industrial Heritage Fair.  This was well received with quite a lot of interest shown.</w:t>
      </w:r>
    </w:p>
    <w:p w:rsidR="00D86DAC" w:rsidRPr="00D86DAC" w:rsidRDefault="00D86DAC" w:rsidP="00D86DAC">
      <w:pPr>
        <w:pStyle w:val="NoSpacing"/>
        <w:rPr>
          <w:sz w:val="22"/>
        </w:rPr>
      </w:pPr>
    </w:p>
    <w:p w:rsidR="00D86DAC" w:rsidRPr="00D86DAC" w:rsidRDefault="00D86DAC" w:rsidP="00D86DAC">
      <w:pPr>
        <w:pStyle w:val="NoSpacing"/>
        <w:rPr>
          <w:sz w:val="22"/>
        </w:rPr>
      </w:pPr>
      <w:r w:rsidRPr="00D86DAC">
        <w:rPr>
          <w:sz w:val="22"/>
        </w:rPr>
        <w:t>The afternoon was used for visits.</w:t>
      </w:r>
      <w:r>
        <w:rPr>
          <w:sz w:val="22"/>
        </w:rPr>
        <w:t xml:space="preserve"> </w:t>
      </w:r>
      <w:r w:rsidRPr="00D86DAC">
        <w:rPr>
          <w:sz w:val="22"/>
        </w:rPr>
        <w:t xml:space="preserve">The first visit was to the outside of </w:t>
      </w:r>
      <w:r w:rsidRPr="00D86DAC">
        <w:rPr>
          <w:b/>
          <w:sz w:val="22"/>
        </w:rPr>
        <w:t xml:space="preserve">Denver Windmill. </w:t>
      </w:r>
      <w:r w:rsidRPr="00D86DAC">
        <w:rPr>
          <w:sz w:val="22"/>
        </w:rPr>
        <w:t xml:space="preserve"> We discovered such points as a loo with a seat for 2 people and that nuclear scientist Nobel Prize winner Sir John </w:t>
      </w:r>
      <w:proofErr w:type="spellStart"/>
      <w:r w:rsidRPr="00D86DAC">
        <w:rPr>
          <w:sz w:val="22"/>
        </w:rPr>
        <w:t>Cockroft</w:t>
      </w:r>
      <w:proofErr w:type="spellEnd"/>
      <w:r w:rsidRPr="00D86DAC">
        <w:rPr>
          <w:sz w:val="22"/>
        </w:rPr>
        <w:t xml:space="preserve"> had used the machine shop to make some of his equipment.</w:t>
      </w:r>
    </w:p>
    <w:p w:rsidR="00D86DAC" w:rsidRPr="00D86DAC" w:rsidRDefault="00D86DAC" w:rsidP="00D86DAC">
      <w:pPr>
        <w:pStyle w:val="NoSpacing"/>
        <w:rPr>
          <w:sz w:val="22"/>
        </w:rPr>
      </w:pPr>
    </w:p>
    <w:p w:rsidR="00D86DAC" w:rsidRDefault="00D86DAC" w:rsidP="00D86DAC">
      <w:pPr>
        <w:pStyle w:val="NoSpacing"/>
      </w:pPr>
      <w:r w:rsidRPr="00D86DAC">
        <w:rPr>
          <w:sz w:val="22"/>
        </w:rPr>
        <w:t xml:space="preserve">The main visit was to the </w:t>
      </w:r>
      <w:r w:rsidRPr="00D86DAC">
        <w:rPr>
          <w:b/>
          <w:sz w:val="22"/>
        </w:rPr>
        <w:t>Denver sluice complex.</w:t>
      </w:r>
      <w:r w:rsidRPr="00D86DAC">
        <w:rPr>
          <w:sz w:val="22"/>
        </w:rPr>
        <w:t xml:space="preserve">  It certainly was complex! The engineering works on the rivers date back many hundreds of years and relate to both draining and regulating the water in the Fens starting in 1651 with the Denver sluice bridge being built in 1740. </w:t>
      </w:r>
      <w:r>
        <w:t xml:space="preserve"> </w:t>
      </w:r>
    </w:p>
    <w:p w:rsidR="00D86DAC" w:rsidRDefault="00D86DAC" w:rsidP="00D86DAC">
      <w:pPr>
        <w:pStyle w:val="NoSpacing"/>
      </w:pPr>
    </w:p>
    <w:p w:rsidR="00D86DAC" w:rsidRDefault="00D86DAC" w:rsidP="00D86DAC">
      <w:pPr>
        <w:pStyle w:val="NoSpacing"/>
        <w:keepNext/>
      </w:pPr>
      <w:r>
        <w:rPr>
          <w:noProof/>
          <w:lang w:eastAsia="en-GB"/>
        </w:rPr>
        <w:lastRenderedPageBreak/>
        <w:drawing>
          <wp:inline distT="0" distB="0" distL="0" distR="0" wp14:anchorId="7F12B597" wp14:editId="0BCD6C8D">
            <wp:extent cx="5514975" cy="3184897"/>
            <wp:effectExtent l="0" t="0" r="0" b="0"/>
            <wp:docPr id="1" name="Picture 1" descr="http://www.ousewashes.info/sluices/denver/sluice-2012-nor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usewashes.info/sluices/denver/sluice-2012-north.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214" cy="3190233"/>
                    </a:xfrm>
                    <a:prstGeom prst="rect">
                      <a:avLst/>
                    </a:prstGeom>
                    <a:noFill/>
                    <a:ln>
                      <a:noFill/>
                    </a:ln>
                  </pic:spPr>
                </pic:pic>
              </a:graphicData>
            </a:graphic>
          </wp:inline>
        </w:drawing>
      </w:r>
    </w:p>
    <w:p w:rsidR="00D86DAC" w:rsidRDefault="00D86DAC" w:rsidP="00D86DAC">
      <w:pPr>
        <w:pStyle w:val="Caption"/>
      </w:pPr>
      <w:r>
        <w:t xml:space="preserve">AG Wright sluice, 2012 </w:t>
      </w:r>
    </w:p>
    <w:p w:rsidR="00D86DAC" w:rsidRPr="00D86DAC" w:rsidRDefault="00D86DAC" w:rsidP="00D86DAC">
      <w:pPr>
        <w:pStyle w:val="NoSpacing"/>
        <w:rPr>
          <w:sz w:val="22"/>
        </w:rPr>
      </w:pPr>
      <w:r w:rsidRPr="00D86DAC">
        <w:rPr>
          <w:sz w:val="22"/>
        </w:rPr>
        <w:t xml:space="preserve">Part of the job is navigation of the Great Ouse and the Bedford Rivers, consequently there is a fairly large lock.  However the main job of the sluices are to regulate the tidal waters that come up the river and can go as far as Erith, quite a long way inland. The sluices help protect Ely and Cambridge.  Coming with the tidal waters is soil from the Yorkshire coast which then gets deposited to block the rivers. This needs to be kept from going too far up.  Part of the complex is a relief channel which can flood onto adjoining land if necessary, such as in winter.  In addition there is the cut off channel which is specifically for diverting water into Essex via the Stour River and into the enlarged Abberton and </w:t>
      </w:r>
      <w:proofErr w:type="spellStart"/>
      <w:r w:rsidRPr="00D86DAC">
        <w:rPr>
          <w:sz w:val="22"/>
        </w:rPr>
        <w:t>Hanningfield</w:t>
      </w:r>
      <w:proofErr w:type="spellEnd"/>
      <w:r w:rsidRPr="00D86DAC">
        <w:rPr>
          <w:sz w:val="22"/>
        </w:rPr>
        <w:t xml:space="preserve"> Reservoirs. However the Ouse has priority over Essex, if there is too much Yorkshire soil which needs flushing out then the water will be used for that rather than coming to Essex!</w:t>
      </w:r>
    </w:p>
    <w:p w:rsidR="00D86DAC" w:rsidRPr="00D86DAC" w:rsidRDefault="00D86DAC" w:rsidP="00D86DAC">
      <w:pPr>
        <w:pStyle w:val="NoSpacing"/>
        <w:rPr>
          <w:sz w:val="22"/>
        </w:rPr>
      </w:pPr>
    </w:p>
    <w:p w:rsidR="00D86DAC" w:rsidRPr="00D86DAC" w:rsidRDefault="00D86DAC" w:rsidP="00D86DAC">
      <w:pPr>
        <w:pStyle w:val="NoSpacing"/>
        <w:rPr>
          <w:sz w:val="22"/>
        </w:rPr>
      </w:pPr>
      <w:r w:rsidRPr="00D86DAC">
        <w:rPr>
          <w:sz w:val="22"/>
        </w:rPr>
        <w:t>Overall an excellent and very interesting day with a good balance of inside and outside activities.  See below for next year’s EERIAC conference to be run by Cambridge Group.</w:t>
      </w:r>
    </w:p>
    <w:p w:rsidR="00D86DAC" w:rsidRPr="00D86DAC" w:rsidRDefault="00D86DAC" w:rsidP="00D86DAC">
      <w:pPr>
        <w:pStyle w:val="NoSpacing"/>
        <w:rPr>
          <w:sz w:val="22"/>
        </w:rPr>
      </w:pPr>
    </w:p>
    <w:p w:rsidR="00D86DAC" w:rsidRPr="00D86DAC" w:rsidRDefault="00D86DAC" w:rsidP="00D86DAC">
      <w:pPr>
        <w:pStyle w:val="NoSpacing"/>
        <w:rPr>
          <w:b/>
          <w:sz w:val="22"/>
        </w:rPr>
      </w:pPr>
      <w:r w:rsidRPr="00D86DAC">
        <w:rPr>
          <w:b/>
          <w:sz w:val="22"/>
        </w:rPr>
        <w:t>Essex on the EERIAC committee.</w:t>
      </w:r>
    </w:p>
    <w:p w:rsidR="00D86DAC" w:rsidRPr="00D86DAC" w:rsidRDefault="00D86DAC" w:rsidP="00D86DAC">
      <w:pPr>
        <w:pStyle w:val="NoSpacing"/>
        <w:rPr>
          <w:sz w:val="22"/>
        </w:rPr>
      </w:pPr>
      <w:r w:rsidRPr="00D86DAC">
        <w:rPr>
          <w:sz w:val="22"/>
        </w:rPr>
        <w:t>At the EERIAC conference Jane Giffould was nominated as the Essex rep on the EERIAC committee.</w:t>
      </w:r>
    </w:p>
    <w:p w:rsidR="00FD2EEA" w:rsidRDefault="00FD2EEA" w:rsidP="005C6ADA">
      <w:pPr>
        <w:pStyle w:val="NoSpacing"/>
        <w:rPr>
          <w:b/>
          <w:sz w:val="32"/>
          <w:szCs w:val="32"/>
        </w:rPr>
      </w:pPr>
    </w:p>
    <w:p w:rsidR="00D86DAC" w:rsidRPr="00D86DAC" w:rsidRDefault="00D86DAC" w:rsidP="00D86DAC">
      <w:pPr>
        <w:pStyle w:val="NoSpacing"/>
        <w:jc w:val="center"/>
        <w:rPr>
          <w:b/>
          <w:sz w:val="32"/>
          <w:szCs w:val="32"/>
        </w:rPr>
      </w:pPr>
      <w:r w:rsidRPr="00D86DAC">
        <w:rPr>
          <w:b/>
          <w:sz w:val="32"/>
          <w:szCs w:val="32"/>
        </w:rPr>
        <w:t>Advance Notice for EERIAC conference in 2016</w:t>
      </w:r>
    </w:p>
    <w:p w:rsidR="00D86DAC" w:rsidRPr="00D86DAC" w:rsidRDefault="00D86DAC" w:rsidP="00D86DAC">
      <w:pPr>
        <w:pStyle w:val="NoSpacing"/>
        <w:rPr>
          <w:sz w:val="22"/>
        </w:rPr>
      </w:pPr>
    </w:p>
    <w:p w:rsidR="00FF1BF1" w:rsidRDefault="00D86DAC" w:rsidP="00D86DAC">
      <w:pPr>
        <w:pStyle w:val="NoSpacing"/>
        <w:rPr>
          <w:sz w:val="22"/>
        </w:rPr>
      </w:pPr>
      <w:r w:rsidRPr="00D86DAC">
        <w:rPr>
          <w:sz w:val="22"/>
        </w:rPr>
        <w:t xml:space="preserve">Cambridge will be hosting the 2016 conference.  They have decided to visit the </w:t>
      </w:r>
      <w:proofErr w:type="spellStart"/>
      <w:r w:rsidRPr="00D86DAC">
        <w:rPr>
          <w:sz w:val="22"/>
        </w:rPr>
        <w:t>Shuttleworth</w:t>
      </w:r>
      <w:proofErr w:type="spellEnd"/>
      <w:r w:rsidRPr="00D86DAC">
        <w:rPr>
          <w:sz w:val="22"/>
        </w:rPr>
        <w:t xml:space="preserve"> collection at Old Warden, Beds on Saturday 11 June 2016 at a price of £20.  This visit is open to all who want to join them.  To fit with the payment system of </w:t>
      </w:r>
      <w:proofErr w:type="spellStart"/>
      <w:r w:rsidRPr="00D86DAC">
        <w:rPr>
          <w:sz w:val="22"/>
        </w:rPr>
        <w:t>Shuttleworth</w:t>
      </w:r>
      <w:proofErr w:type="spellEnd"/>
      <w:r w:rsidRPr="00D86DAC">
        <w:rPr>
          <w:sz w:val="22"/>
        </w:rPr>
        <w:t xml:space="preserve"> and keep the price down to £20 they need to have at least 50 participants.  They need to know potential numbers before the end of the year to know if it remains feasible.  If you would like to make a provisional booking for a place please contact Jane Giffould, </w:t>
      </w:r>
      <w:hyperlink r:id="rId14" w:history="1">
        <w:r w:rsidRPr="00D86DAC">
          <w:rPr>
            <w:rStyle w:val="Hyperlink"/>
            <w:sz w:val="22"/>
          </w:rPr>
          <w:t>jgiffould@aol.com</w:t>
        </w:r>
      </w:hyperlink>
      <w:r w:rsidRPr="00D86DAC">
        <w:rPr>
          <w:sz w:val="22"/>
        </w:rPr>
        <w:t>.  (If I fly in I might be able to offer a couple of seats for passengers.)</w:t>
      </w:r>
    </w:p>
    <w:p w:rsidR="00FF1BF1" w:rsidRDefault="00FF1BF1" w:rsidP="00D86DAC">
      <w:pPr>
        <w:pStyle w:val="NoSpacing"/>
        <w:rPr>
          <w:sz w:val="22"/>
        </w:rPr>
      </w:pPr>
    </w:p>
    <w:p w:rsidR="009D5CD9" w:rsidRDefault="009D5CD9" w:rsidP="00FF1BF1">
      <w:pPr>
        <w:spacing w:after="0" w:line="240" w:lineRule="auto"/>
        <w:jc w:val="center"/>
        <w:rPr>
          <w:rFonts w:ascii="Arial" w:eastAsia="Times New Roman" w:hAnsi="Arial" w:cs="Arial"/>
          <w:b/>
          <w:bCs/>
          <w:sz w:val="32"/>
          <w:szCs w:val="32"/>
        </w:rPr>
      </w:pPr>
    </w:p>
    <w:p w:rsidR="009D5CD9" w:rsidRDefault="009D5CD9" w:rsidP="00FF1BF1">
      <w:pPr>
        <w:spacing w:after="0" w:line="240" w:lineRule="auto"/>
        <w:jc w:val="center"/>
        <w:rPr>
          <w:rFonts w:ascii="Arial" w:eastAsia="Times New Roman" w:hAnsi="Arial" w:cs="Arial"/>
          <w:b/>
          <w:bCs/>
          <w:sz w:val="32"/>
          <w:szCs w:val="32"/>
        </w:rPr>
      </w:pPr>
    </w:p>
    <w:p w:rsidR="009D5CD9" w:rsidRDefault="009D5CD9" w:rsidP="00FF1BF1">
      <w:pPr>
        <w:spacing w:after="0" w:line="240" w:lineRule="auto"/>
        <w:jc w:val="center"/>
        <w:rPr>
          <w:rFonts w:ascii="Arial" w:eastAsia="Times New Roman" w:hAnsi="Arial" w:cs="Arial"/>
          <w:b/>
          <w:bCs/>
          <w:sz w:val="32"/>
          <w:szCs w:val="32"/>
        </w:rPr>
      </w:pPr>
    </w:p>
    <w:p w:rsidR="00FF1BF1" w:rsidRPr="00FF1BF1" w:rsidRDefault="00FF1BF1" w:rsidP="00FF1BF1">
      <w:pPr>
        <w:spacing w:after="0" w:line="240" w:lineRule="auto"/>
        <w:jc w:val="center"/>
        <w:rPr>
          <w:rFonts w:ascii="Arial" w:eastAsia="Times New Roman" w:hAnsi="Arial" w:cs="Arial"/>
          <w:b/>
          <w:bCs/>
          <w:sz w:val="32"/>
          <w:szCs w:val="32"/>
        </w:rPr>
      </w:pPr>
      <w:r w:rsidRPr="00FF1BF1">
        <w:rPr>
          <w:rFonts w:ascii="Arial" w:eastAsia="Times New Roman" w:hAnsi="Arial" w:cs="Arial"/>
          <w:b/>
          <w:bCs/>
          <w:sz w:val="32"/>
          <w:szCs w:val="32"/>
        </w:rPr>
        <w:lastRenderedPageBreak/>
        <w:t>Report of Essex Society for Archaeology and History AGM</w:t>
      </w:r>
    </w:p>
    <w:p w:rsidR="00FF1BF1" w:rsidRDefault="00FF1BF1" w:rsidP="00FF1BF1">
      <w:pPr>
        <w:spacing w:after="0" w:line="240" w:lineRule="auto"/>
        <w:jc w:val="both"/>
        <w:rPr>
          <w:rFonts w:ascii="Arial" w:eastAsia="Times New Roman" w:hAnsi="Arial" w:cs="Arial"/>
        </w:rPr>
      </w:pPr>
    </w:p>
    <w:p w:rsidR="00FF1BF1" w:rsidRPr="00FF1BF1" w:rsidRDefault="00FF1BF1" w:rsidP="00FF1BF1">
      <w:pPr>
        <w:spacing w:after="0" w:line="240" w:lineRule="auto"/>
        <w:jc w:val="both"/>
        <w:rPr>
          <w:rFonts w:ascii="Arial" w:eastAsia="Times New Roman" w:hAnsi="Arial" w:cs="Arial"/>
        </w:rPr>
      </w:pPr>
      <w:r w:rsidRPr="00FF1BF1">
        <w:rPr>
          <w:rFonts w:ascii="Arial" w:eastAsia="Times New Roman" w:hAnsi="Arial" w:cs="Arial"/>
        </w:rPr>
        <w:t>The Annual General Meeting of the Essex Society for Archaeology and</w:t>
      </w:r>
      <w:r>
        <w:rPr>
          <w:rFonts w:ascii="Arial" w:eastAsia="Times New Roman" w:hAnsi="Arial" w:cs="Arial"/>
        </w:rPr>
        <w:t xml:space="preserve"> History </w:t>
      </w:r>
      <w:r w:rsidRPr="00FF1BF1">
        <w:rPr>
          <w:rFonts w:ascii="Arial" w:eastAsia="Times New Roman" w:hAnsi="Arial" w:cs="Arial"/>
        </w:rPr>
        <w:t>(ESAH), of which the Essex Industrial Archaeology Group (EIAG) is a sub group, took place at Essex University on 13</w:t>
      </w:r>
      <w:r w:rsidRPr="00FF1BF1">
        <w:rPr>
          <w:rFonts w:ascii="Arial" w:eastAsia="Times New Roman" w:hAnsi="Arial" w:cs="Arial"/>
          <w:vertAlign w:val="superscript"/>
        </w:rPr>
        <w:t>th</w:t>
      </w:r>
      <w:r w:rsidRPr="00FF1BF1">
        <w:rPr>
          <w:rFonts w:ascii="Arial" w:eastAsia="Times New Roman" w:hAnsi="Arial" w:cs="Arial"/>
        </w:rPr>
        <w:t xml:space="preserve"> June.  It was a well, attended meeting at which Adrian Corder-Birch, who is Vice Chairman of EIAG, was unanimously elected as President of ESAH.  The good links between EIAG and ESAH were further strengthened by the election of Dave Buckley as a Vice President.  In addition Tony Crosby and Paul Sainsbury were both elected as ex-officio members of the Council of Management of ESAH.  </w:t>
      </w:r>
    </w:p>
    <w:p w:rsidR="00B25A04" w:rsidRDefault="00FF1BF1" w:rsidP="00FF1BF1">
      <w:pPr>
        <w:spacing w:after="0" w:line="240" w:lineRule="auto"/>
        <w:jc w:val="both"/>
        <w:rPr>
          <w:rFonts w:ascii="Arial" w:eastAsia="Times New Roman" w:hAnsi="Arial" w:cs="Arial"/>
        </w:rPr>
      </w:pPr>
      <w:r w:rsidRPr="00FF1BF1">
        <w:rPr>
          <w:rFonts w:ascii="Arial" w:eastAsia="Times New Roman" w:hAnsi="Arial" w:cs="Arial"/>
        </w:rPr>
        <w:t>At the meeting Adrian Corder-Birch gave a report of the work of EIAG, the forthcoming programme and particularly promoted the Industrial Heritage Fair at Braintree District Museum on 10</w:t>
      </w:r>
      <w:r w:rsidRPr="00FF1BF1">
        <w:rPr>
          <w:rFonts w:ascii="Arial" w:eastAsia="Times New Roman" w:hAnsi="Arial" w:cs="Arial"/>
          <w:vertAlign w:val="superscript"/>
        </w:rPr>
        <w:t>th</w:t>
      </w:r>
      <w:r w:rsidRPr="00FF1BF1">
        <w:rPr>
          <w:rFonts w:ascii="Arial" w:eastAsia="Times New Roman" w:hAnsi="Arial" w:cs="Arial"/>
        </w:rPr>
        <w:t xml:space="preserve"> October.</w:t>
      </w:r>
    </w:p>
    <w:p w:rsidR="00B25A04" w:rsidRDefault="00B25A04" w:rsidP="00FF1BF1">
      <w:pPr>
        <w:spacing w:after="0" w:line="240" w:lineRule="auto"/>
        <w:jc w:val="both"/>
        <w:rPr>
          <w:rFonts w:ascii="Arial" w:eastAsia="Times New Roman" w:hAnsi="Arial" w:cs="Arial"/>
        </w:rPr>
      </w:pPr>
    </w:p>
    <w:p w:rsidR="00B25A04" w:rsidRPr="00B25A04" w:rsidRDefault="00B25A04" w:rsidP="00FF1BF1">
      <w:pPr>
        <w:spacing w:after="0" w:line="240" w:lineRule="auto"/>
        <w:jc w:val="both"/>
        <w:rPr>
          <w:rFonts w:ascii="Arial" w:eastAsia="Times New Roman" w:hAnsi="Arial" w:cs="Arial"/>
          <w:b/>
          <w:sz w:val="32"/>
          <w:szCs w:val="32"/>
        </w:rPr>
      </w:pPr>
      <w:r>
        <w:rPr>
          <w:rFonts w:ascii="Arial" w:eastAsia="Times New Roman" w:hAnsi="Arial" w:cs="Arial"/>
          <w:b/>
          <w:sz w:val="32"/>
          <w:szCs w:val="32"/>
        </w:rPr>
        <w:t xml:space="preserve">Recent </w:t>
      </w:r>
      <w:r w:rsidRPr="00B25A04">
        <w:rPr>
          <w:rFonts w:ascii="Arial" w:eastAsia="Times New Roman" w:hAnsi="Arial" w:cs="Arial"/>
          <w:b/>
          <w:sz w:val="32"/>
          <w:szCs w:val="32"/>
        </w:rPr>
        <w:t>Article</w:t>
      </w:r>
      <w:r>
        <w:rPr>
          <w:rFonts w:ascii="Arial" w:eastAsia="Times New Roman" w:hAnsi="Arial" w:cs="Arial"/>
          <w:b/>
          <w:sz w:val="32"/>
          <w:szCs w:val="32"/>
        </w:rPr>
        <w:t xml:space="preserve"> – The Marconi Legacy: assessing the heritage of the wireless communications industry in Essex</w:t>
      </w:r>
    </w:p>
    <w:p w:rsidR="00B25A04" w:rsidRPr="00FF1BF1" w:rsidRDefault="00B25A04" w:rsidP="00FF1BF1">
      <w:pPr>
        <w:spacing w:after="0" w:line="240" w:lineRule="auto"/>
        <w:jc w:val="both"/>
        <w:rPr>
          <w:rFonts w:ascii="Arial" w:eastAsia="Times New Roman" w:hAnsi="Arial" w:cs="Arial"/>
        </w:rPr>
      </w:pPr>
    </w:p>
    <w:p w:rsidR="00B25A04" w:rsidRPr="0089444E" w:rsidRDefault="00B25A04" w:rsidP="0089444E">
      <w:pPr>
        <w:spacing w:after="0" w:line="240" w:lineRule="auto"/>
        <w:jc w:val="both"/>
        <w:rPr>
          <w:rFonts w:ascii="Arial" w:hAnsi="Arial" w:cs="Arial"/>
        </w:rPr>
      </w:pPr>
      <w:r w:rsidRPr="00B25A04">
        <w:rPr>
          <w:rFonts w:ascii="Arial" w:hAnsi="Arial" w:cs="Arial"/>
        </w:rPr>
        <w:t xml:space="preserve">In the </w:t>
      </w:r>
      <w:proofErr w:type="gramStart"/>
      <w:r w:rsidRPr="00B25A04">
        <w:rPr>
          <w:rFonts w:ascii="Arial" w:hAnsi="Arial" w:cs="Arial"/>
        </w:rPr>
        <w:t>Spring</w:t>
      </w:r>
      <w:proofErr w:type="gramEnd"/>
      <w:r w:rsidRPr="00B25A04">
        <w:rPr>
          <w:rFonts w:ascii="Arial" w:hAnsi="Arial" w:cs="Arial"/>
        </w:rPr>
        <w:t xml:space="preserve"> 2015 edition of Essex Journal</w:t>
      </w:r>
      <w:r w:rsidR="0089444E">
        <w:rPr>
          <w:rFonts w:ascii="Arial" w:hAnsi="Arial" w:cs="Arial"/>
        </w:rPr>
        <w:t xml:space="preserve"> (EJ)</w:t>
      </w:r>
      <w:r w:rsidRPr="00B25A04">
        <w:rPr>
          <w:rFonts w:ascii="Arial" w:hAnsi="Arial" w:cs="Arial"/>
        </w:rPr>
        <w:t xml:space="preserve"> is an article on the Marconi Legacy by Tim Wander, who has published a number of books on the history of Marconi’s, and Tony Crosby, EIAG Chairman. The article briefly traces the history of the </w:t>
      </w:r>
      <w:r>
        <w:rPr>
          <w:rFonts w:ascii="Arial" w:hAnsi="Arial" w:cs="Arial"/>
        </w:rPr>
        <w:t>development of the Marconi Companies in Essex, of wireless communications and</w:t>
      </w:r>
      <w:r w:rsidR="00582175">
        <w:rPr>
          <w:rFonts w:ascii="Arial" w:hAnsi="Arial" w:cs="Arial"/>
        </w:rPr>
        <w:t xml:space="preserve"> of</w:t>
      </w:r>
      <w:r>
        <w:rPr>
          <w:rFonts w:ascii="Arial" w:hAnsi="Arial" w:cs="Arial"/>
        </w:rPr>
        <w:t xml:space="preserve"> the </w:t>
      </w:r>
      <w:r w:rsidR="00582175">
        <w:rPr>
          <w:rFonts w:ascii="Arial" w:hAnsi="Arial" w:cs="Arial"/>
        </w:rPr>
        <w:t xml:space="preserve">Marconi </w:t>
      </w:r>
      <w:r>
        <w:rPr>
          <w:rFonts w:ascii="Arial" w:hAnsi="Arial" w:cs="Arial"/>
        </w:rPr>
        <w:t xml:space="preserve">sites </w:t>
      </w:r>
      <w:r w:rsidR="00582175">
        <w:rPr>
          <w:rFonts w:ascii="Arial" w:hAnsi="Arial" w:cs="Arial"/>
        </w:rPr>
        <w:t>in the County. It goes on to assess the significance and current condition of these sites</w:t>
      </w:r>
      <w:r w:rsidR="0089444E">
        <w:rPr>
          <w:rFonts w:ascii="Arial" w:hAnsi="Arial" w:cs="Arial"/>
        </w:rPr>
        <w:t xml:space="preserve"> in order to indicate what heritage of the industry survives and what has been lost forever. You can subscribe to EJ online at </w:t>
      </w:r>
      <w:hyperlink r:id="rId15" w:history="1">
        <w:r w:rsidR="0089444E" w:rsidRPr="000B31F0">
          <w:rPr>
            <w:rStyle w:val="Hyperlink"/>
            <w:rFonts w:ascii="Arial" w:hAnsi="Arial" w:cs="Arial"/>
          </w:rPr>
          <w:t>www.essexjournal.co.uk/subscribe</w:t>
        </w:r>
      </w:hyperlink>
      <w:r w:rsidR="0089444E">
        <w:rPr>
          <w:rFonts w:ascii="Arial" w:hAnsi="Arial" w:cs="Arial"/>
        </w:rPr>
        <w:t>.</w:t>
      </w:r>
    </w:p>
    <w:p w:rsidR="009D5CD9" w:rsidRPr="0088041E" w:rsidRDefault="009D5CD9" w:rsidP="002B1915">
      <w:pPr>
        <w:spacing w:after="0" w:line="240" w:lineRule="auto"/>
        <w:jc w:val="center"/>
        <w:rPr>
          <w:rFonts w:ascii="Arial" w:hAnsi="Arial" w:cs="Arial"/>
          <w:b/>
          <w:bCs/>
        </w:rPr>
      </w:pPr>
    </w:p>
    <w:p w:rsidR="002B1915" w:rsidRPr="00B25A04" w:rsidRDefault="002B1915" w:rsidP="002B1915">
      <w:pPr>
        <w:spacing w:after="0" w:line="240" w:lineRule="auto"/>
        <w:jc w:val="center"/>
        <w:rPr>
          <w:rFonts w:ascii="Arial" w:hAnsi="Arial" w:cs="Arial"/>
          <w:b/>
          <w:bCs/>
          <w:sz w:val="32"/>
          <w:szCs w:val="32"/>
        </w:rPr>
      </w:pPr>
      <w:r w:rsidRPr="00B25A04">
        <w:rPr>
          <w:rFonts w:ascii="Arial" w:hAnsi="Arial" w:cs="Arial"/>
          <w:b/>
          <w:bCs/>
          <w:sz w:val="32"/>
          <w:szCs w:val="32"/>
        </w:rPr>
        <w:t>Understanding Industrial Assets - Conservation &amp; Management</w:t>
      </w:r>
    </w:p>
    <w:p w:rsidR="002B1915" w:rsidRPr="0088041E" w:rsidRDefault="002B1915" w:rsidP="0075413D">
      <w:pPr>
        <w:spacing w:after="0" w:line="240" w:lineRule="auto"/>
        <w:rPr>
          <w:rFonts w:ascii="Arial" w:hAnsi="Arial" w:cs="Arial"/>
          <w:b/>
        </w:rPr>
      </w:pPr>
    </w:p>
    <w:p w:rsidR="002B1915" w:rsidRDefault="002B1915" w:rsidP="0075413D">
      <w:pPr>
        <w:spacing w:after="0" w:line="240" w:lineRule="auto"/>
        <w:rPr>
          <w:rFonts w:ascii="Arial" w:hAnsi="Arial" w:cs="Arial"/>
          <w:shd w:val="clear" w:color="auto" w:fill="FFFFFF"/>
        </w:rPr>
      </w:pPr>
      <w:r w:rsidRPr="002B1915">
        <w:rPr>
          <w:rFonts w:ascii="Arial" w:hAnsi="Arial" w:cs="Arial"/>
        </w:rPr>
        <w:t xml:space="preserve">Historic England (formerly English Heritage) and the University of Leicester are </w:t>
      </w:r>
      <w:r>
        <w:rPr>
          <w:rFonts w:ascii="Arial" w:hAnsi="Arial" w:cs="Arial"/>
          <w:shd w:val="clear" w:color="auto" w:fill="FFFFFF"/>
        </w:rPr>
        <w:t>offering a two day CPD course aimed</w:t>
      </w:r>
      <w:r w:rsidRPr="002B1915">
        <w:rPr>
          <w:rFonts w:ascii="Arial" w:hAnsi="Arial" w:cs="Arial"/>
          <w:shd w:val="clear" w:color="auto" w:fill="FFFFFF"/>
        </w:rPr>
        <w:t xml:space="preserve"> at developing attendees understanding of industrial assets and their conservation and management. </w:t>
      </w:r>
      <w:r w:rsidR="00B25A04">
        <w:rPr>
          <w:rFonts w:ascii="Arial" w:hAnsi="Arial" w:cs="Arial"/>
          <w:shd w:val="clear" w:color="auto" w:fill="FFFFFF"/>
        </w:rPr>
        <w:t>The course will take place o</w:t>
      </w:r>
      <w:r w:rsidRPr="002B1915">
        <w:rPr>
          <w:rFonts w:ascii="Arial" w:hAnsi="Arial" w:cs="Arial"/>
          <w:shd w:val="clear" w:color="auto" w:fill="FFFFFF"/>
        </w:rPr>
        <w:t>n Tuesday 22 and Wednesday 23 September 2015</w:t>
      </w:r>
      <w:r w:rsidR="00B25A04">
        <w:rPr>
          <w:rFonts w:ascii="Arial" w:hAnsi="Arial" w:cs="Arial"/>
          <w:shd w:val="clear" w:color="auto" w:fill="FFFFFF"/>
        </w:rPr>
        <w:t xml:space="preserve"> at the University of Leicester and full details can be found on the University’s website at:</w:t>
      </w:r>
    </w:p>
    <w:p w:rsidR="00B25A04" w:rsidRPr="00B25A04" w:rsidRDefault="00B25A04" w:rsidP="0075413D">
      <w:pPr>
        <w:spacing w:after="0" w:line="240" w:lineRule="auto"/>
        <w:rPr>
          <w:rFonts w:ascii="Arial" w:hAnsi="Arial" w:cs="Arial"/>
        </w:rPr>
      </w:pPr>
    </w:p>
    <w:p w:rsidR="00B25A04" w:rsidRPr="00B25A04" w:rsidRDefault="0030189B" w:rsidP="0075413D">
      <w:pPr>
        <w:spacing w:after="0" w:line="240" w:lineRule="auto"/>
        <w:rPr>
          <w:rFonts w:ascii="Arial" w:hAnsi="Arial" w:cs="Arial"/>
          <w:sz w:val="24"/>
          <w:szCs w:val="24"/>
        </w:rPr>
      </w:pPr>
      <w:hyperlink r:id="rId16" w:history="1">
        <w:r w:rsidR="00B25A04" w:rsidRPr="00B25A04">
          <w:rPr>
            <w:rStyle w:val="Hyperlink"/>
            <w:rFonts w:ascii="Arial" w:hAnsi="Arial" w:cs="Arial"/>
            <w:sz w:val="24"/>
            <w:szCs w:val="24"/>
          </w:rPr>
          <w:t>http://www2.le.ac.uk/departments/history/heritage/understanding-industrial-assets-conservation-management</w:t>
        </w:r>
      </w:hyperlink>
    </w:p>
    <w:p w:rsidR="0089444E" w:rsidRPr="0088041E" w:rsidRDefault="0089444E" w:rsidP="0075413D">
      <w:pPr>
        <w:spacing w:after="0" w:line="240" w:lineRule="auto"/>
        <w:rPr>
          <w:rFonts w:ascii="Arial" w:hAnsi="Arial" w:cs="Arial"/>
          <w:b/>
        </w:rPr>
      </w:pPr>
    </w:p>
    <w:p w:rsidR="00CC033D" w:rsidRPr="0021194E" w:rsidRDefault="0021194E" w:rsidP="0075413D">
      <w:pPr>
        <w:spacing w:after="0" w:line="240" w:lineRule="auto"/>
        <w:rPr>
          <w:rFonts w:ascii="Arial" w:hAnsi="Arial" w:cs="Arial"/>
          <w:b/>
          <w:sz w:val="32"/>
          <w:szCs w:val="32"/>
        </w:rPr>
      </w:pPr>
      <w:r>
        <w:rPr>
          <w:rFonts w:ascii="Arial" w:hAnsi="Arial" w:cs="Arial"/>
          <w:b/>
          <w:sz w:val="32"/>
          <w:szCs w:val="32"/>
        </w:rPr>
        <w:t>Europe</w:t>
      </w:r>
    </w:p>
    <w:p w:rsidR="008C3769" w:rsidRPr="0088041E" w:rsidRDefault="008C3769" w:rsidP="0075413D">
      <w:pPr>
        <w:spacing w:after="0" w:line="240" w:lineRule="auto"/>
        <w:rPr>
          <w:rFonts w:ascii="Arial" w:hAnsi="Arial" w:cs="Arial"/>
          <w:b/>
        </w:rPr>
      </w:pPr>
    </w:p>
    <w:p w:rsidR="00747763" w:rsidRPr="0088041E" w:rsidRDefault="0021194E" w:rsidP="00747763">
      <w:pPr>
        <w:spacing w:after="0" w:line="240" w:lineRule="auto"/>
        <w:rPr>
          <w:rFonts w:ascii="Arial" w:hAnsi="Arial" w:cs="Arial"/>
        </w:rPr>
      </w:pPr>
      <w:r w:rsidRPr="0088041E">
        <w:rPr>
          <w:rFonts w:ascii="Arial" w:hAnsi="Arial" w:cs="Arial"/>
        </w:rPr>
        <w:t xml:space="preserve">This year </w:t>
      </w:r>
      <w:r w:rsidR="00FD2EEA" w:rsidRPr="0088041E">
        <w:rPr>
          <w:rFonts w:ascii="Arial" w:hAnsi="Arial" w:cs="Arial"/>
        </w:rPr>
        <w:t>is t</w:t>
      </w:r>
      <w:r w:rsidRPr="0088041E">
        <w:rPr>
          <w:rFonts w:ascii="Arial" w:hAnsi="Arial" w:cs="Arial"/>
        </w:rPr>
        <w:t xml:space="preserve">he </w:t>
      </w:r>
      <w:r w:rsidRPr="0088041E">
        <w:rPr>
          <w:rFonts w:ascii="Arial" w:hAnsi="Arial" w:cs="Arial"/>
          <w:b/>
        </w:rPr>
        <w:t xml:space="preserve">European Industrial and Technical Heritage Year </w:t>
      </w:r>
      <w:r w:rsidR="00FD2EEA" w:rsidRPr="0088041E">
        <w:rPr>
          <w:rFonts w:ascii="Arial" w:hAnsi="Arial" w:cs="Arial"/>
        </w:rPr>
        <w:t>(EITHY). F</w:t>
      </w:r>
      <w:r w:rsidRPr="0088041E">
        <w:rPr>
          <w:rFonts w:ascii="Arial" w:hAnsi="Arial" w:cs="Arial"/>
        </w:rPr>
        <w:t xml:space="preserve">ull details of the aims of the year and the events associated with it, including our own Industrial Heritage Fair, can be found on the EITHY website at: </w:t>
      </w:r>
      <w:hyperlink r:id="rId17" w:history="1">
        <w:r w:rsidR="00747763" w:rsidRPr="0088041E">
          <w:rPr>
            <w:rStyle w:val="Hyperlink"/>
            <w:rFonts w:ascii="Arial" w:hAnsi="Arial" w:cs="Arial"/>
          </w:rPr>
          <w:t>http://industrialheritage2015.eu/</w:t>
        </w:r>
      </w:hyperlink>
    </w:p>
    <w:p w:rsidR="000D7927" w:rsidRPr="005C6ADA" w:rsidRDefault="008C3769" w:rsidP="00CD0A0E">
      <w:pPr>
        <w:spacing w:after="0" w:line="240" w:lineRule="auto"/>
        <w:rPr>
          <w:rFonts w:ascii="Arial" w:hAnsi="Arial" w:cs="Arial"/>
        </w:rPr>
      </w:pPr>
      <w:r>
        <w:rPr>
          <w:rFonts w:ascii="Arial" w:hAnsi="Arial" w:cs="Arial"/>
          <w:noProof/>
          <w:lang w:eastAsia="en-GB"/>
        </w:rPr>
        <w:drawing>
          <wp:inline distT="0" distB="0" distL="0" distR="0" wp14:anchorId="49DB7523" wp14:editId="03298EEB">
            <wp:extent cx="2125980" cy="1521315"/>
            <wp:effectExtent l="0" t="0" r="7620" b="3175"/>
            <wp:docPr id="4" name="Picture 4" descr="C:\Users\Tony and Pat\Pictures\EITHY Logo posi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ny and Pat\Pictures\EITHY Logo positive.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39568" cy="1531038"/>
                    </a:xfrm>
                    <a:prstGeom prst="rect">
                      <a:avLst/>
                    </a:prstGeom>
                    <a:noFill/>
                    <a:ln>
                      <a:noFill/>
                    </a:ln>
                  </pic:spPr>
                </pic:pic>
              </a:graphicData>
            </a:graphic>
          </wp:inline>
        </w:drawing>
      </w:r>
      <w:r w:rsidR="00DC3ECD" w:rsidRPr="00DC3ECD">
        <w:rPr>
          <w:rFonts w:ascii="Arial" w:hAnsi="Arial" w:cs="Arial"/>
          <w:b/>
          <w:sz w:val="24"/>
          <w:szCs w:val="24"/>
        </w:rPr>
        <w:t xml:space="preserve"> </w:t>
      </w:r>
      <w:r w:rsidR="005C6ADA" w:rsidRPr="008C3769">
        <w:rPr>
          <w:rFonts w:ascii="Arial" w:hAnsi="Arial" w:cs="Arial"/>
          <w:b/>
          <w:sz w:val="24"/>
          <w:szCs w:val="24"/>
        </w:rPr>
        <w:t>European Industrial and Technical Heritage Year</w:t>
      </w:r>
    </w:p>
    <w:sectPr w:rsidR="000D7927" w:rsidRPr="005C6ADA">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89B" w:rsidRDefault="0030189B" w:rsidP="00280ADD">
      <w:pPr>
        <w:spacing w:after="0" w:line="240" w:lineRule="auto"/>
      </w:pPr>
      <w:r>
        <w:separator/>
      </w:r>
    </w:p>
  </w:endnote>
  <w:endnote w:type="continuationSeparator" w:id="0">
    <w:p w:rsidR="0030189B" w:rsidRDefault="0030189B" w:rsidP="00280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TCAvantGardePro-Dem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CAvantGardePro-Bk">
    <w:altName w:val="Arial Unicode MS"/>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1156367"/>
      <w:docPartObj>
        <w:docPartGallery w:val="Page Numbers (Bottom of Page)"/>
        <w:docPartUnique/>
      </w:docPartObj>
    </w:sdtPr>
    <w:sdtEndPr>
      <w:rPr>
        <w:noProof/>
      </w:rPr>
    </w:sdtEndPr>
    <w:sdtContent>
      <w:p w:rsidR="00280ADD" w:rsidRDefault="00280ADD">
        <w:pPr>
          <w:pStyle w:val="Footer"/>
          <w:jc w:val="center"/>
        </w:pPr>
        <w:r>
          <w:fldChar w:fldCharType="begin"/>
        </w:r>
        <w:r>
          <w:instrText xml:space="preserve"> PAGE   \* MERGEFORMAT </w:instrText>
        </w:r>
        <w:r>
          <w:fldChar w:fldCharType="separate"/>
        </w:r>
        <w:r w:rsidR="00F76A8E">
          <w:rPr>
            <w:noProof/>
          </w:rPr>
          <w:t>5</w:t>
        </w:r>
        <w:r>
          <w:rPr>
            <w:noProof/>
          </w:rPr>
          <w:fldChar w:fldCharType="end"/>
        </w:r>
      </w:p>
    </w:sdtContent>
  </w:sdt>
  <w:p w:rsidR="00280ADD" w:rsidRDefault="00280A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89B" w:rsidRDefault="0030189B" w:rsidP="00280ADD">
      <w:pPr>
        <w:spacing w:after="0" w:line="240" w:lineRule="auto"/>
      </w:pPr>
      <w:r>
        <w:separator/>
      </w:r>
    </w:p>
  </w:footnote>
  <w:footnote w:type="continuationSeparator" w:id="0">
    <w:p w:rsidR="0030189B" w:rsidRDefault="0030189B" w:rsidP="00280A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1001F"/>
    <w:multiLevelType w:val="hybridMultilevel"/>
    <w:tmpl w:val="A65CA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93AEE"/>
    <w:multiLevelType w:val="hybridMultilevel"/>
    <w:tmpl w:val="67BC11F6"/>
    <w:lvl w:ilvl="0" w:tplc="FA7E5648">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435BB5"/>
    <w:multiLevelType w:val="hybridMultilevel"/>
    <w:tmpl w:val="DF86C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CD1F55"/>
    <w:multiLevelType w:val="hybridMultilevel"/>
    <w:tmpl w:val="7B34E3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13D"/>
    <w:rsid w:val="00007FF3"/>
    <w:rsid w:val="00013856"/>
    <w:rsid w:val="000166CD"/>
    <w:rsid w:val="00031E35"/>
    <w:rsid w:val="000357FA"/>
    <w:rsid w:val="00037126"/>
    <w:rsid w:val="0005109A"/>
    <w:rsid w:val="0005169B"/>
    <w:rsid w:val="000522D4"/>
    <w:rsid w:val="00056277"/>
    <w:rsid w:val="00057209"/>
    <w:rsid w:val="00060266"/>
    <w:rsid w:val="00065D3A"/>
    <w:rsid w:val="00066B44"/>
    <w:rsid w:val="00075056"/>
    <w:rsid w:val="00075A39"/>
    <w:rsid w:val="00075A5C"/>
    <w:rsid w:val="000829B5"/>
    <w:rsid w:val="00085CEE"/>
    <w:rsid w:val="0008631D"/>
    <w:rsid w:val="00086FA7"/>
    <w:rsid w:val="000940E8"/>
    <w:rsid w:val="00096483"/>
    <w:rsid w:val="00097933"/>
    <w:rsid w:val="000A2100"/>
    <w:rsid w:val="000A2B2B"/>
    <w:rsid w:val="000A3F80"/>
    <w:rsid w:val="000A791B"/>
    <w:rsid w:val="000A7F73"/>
    <w:rsid w:val="000B0056"/>
    <w:rsid w:val="000B238C"/>
    <w:rsid w:val="000B40B6"/>
    <w:rsid w:val="000C55DA"/>
    <w:rsid w:val="000D17DE"/>
    <w:rsid w:val="000D6FA8"/>
    <w:rsid w:val="000D7927"/>
    <w:rsid w:val="000D7E0A"/>
    <w:rsid w:val="000E4500"/>
    <w:rsid w:val="000E5356"/>
    <w:rsid w:val="001039AD"/>
    <w:rsid w:val="00104BB8"/>
    <w:rsid w:val="00111B9B"/>
    <w:rsid w:val="00111FF5"/>
    <w:rsid w:val="00114F4F"/>
    <w:rsid w:val="0011680D"/>
    <w:rsid w:val="00122CF5"/>
    <w:rsid w:val="00131EF1"/>
    <w:rsid w:val="001320C3"/>
    <w:rsid w:val="0013512C"/>
    <w:rsid w:val="001451D5"/>
    <w:rsid w:val="001454CC"/>
    <w:rsid w:val="001546C2"/>
    <w:rsid w:val="001643B3"/>
    <w:rsid w:val="00164F66"/>
    <w:rsid w:val="00166D70"/>
    <w:rsid w:val="00167FF2"/>
    <w:rsid w:val="00172B48"/>
    <w:rsid w:val="00176212"/>
    <w:rsid w:val="001803BD"/>
    <w:rsid w:val="00180E49"/>
    <w:rsid w:val="001834DB"/>
    <w:rsid w:val="00186D43"/>
    <w:rsid w:val="00187AC5"/>
    <w:rsid w:val="00190232"/>
    <w:rsid w:val="00196BC1"/>
    <w:rsid w:val="001A1387"/>
    <w:rsid w:val="001A1A06"/>
    <w:rsid w:val="001A3FCF"/>
    <w:rsid w:val="001A41B9"/>
    <w:rsid w:val="001A738E"/>
    <w:rsid w:val="001B4093"/>
    <w:rsid w:val="001C12B8"/>
    <w:rsid w:val="001C56C5"/>
    <w:rsid w:val="001D00D9"/>
    <w:rsid w:val="001D0983"/>
    <w:rsid w:val="001D450A"/>
    <w:rsid w:val="001D4C16"/>
    <w:rsid w:val="001D68C7"/>
    <w:rsid w:val="001E1E78"/>
    <w:rsid w:val="001E5D0E"/>
    <w:rsid w:val="001E7934"/>
    <w:rsid w:val="001F2A2A"/>
    <w:rsid w:val="001F3035"/>
    <w:rsid w:val="001F34F3"/>
    <w:rsid w:val="001F4AB9"/>
    <w:rsid w:val="001F53F0"/>
    <w:rsid w:val="00201EA3"/>
    <w:rsid w:val="0021194E"/>
    <w:rsid w:val="0021628A"/>
    <w:rsid w:val="002163AE"/>
    <w:rsid w:val="002203EA"/>
    <w:rsid w:val="00221AF2"/>
    <w:rsid w:val="00222DF5"/>
    <w:rsid w:val="00223332"/>
    <w:rsid w:val="00232D02"/>
    <w:rsid w:val="002404AA"/>
    <w:rsid w:val="002404DB"/>
    <w:rsid w:val="0024197E"/>
    <w:rsid w:val="002503A0"/>
    <w:rsid w:val="00256A6A"/>
    <w:rsid w:val="00260404"/>
    <w:rsid w:val="0026156F"/>
    <w:rsid w:val="002624C3"/>
    <w:rsid w:val="0026491D"/>
    <w:rsid w:val="00265393"/>
    <w:rsid w:val="00270AB2"/>
    <w:rsid w:val="00271678"/>
    <w:rsid w:val="0027323E"/>
    <w:rsid w:val="002744FA"/>
    <w:rsid w:val="00274640"/>
    <w:rsid w:val="00280ADD"/>
    <w:rsid w:val="002814A2"/>
    <w:rsid w:val="00282097"/>
    <w:rsid w:val="00290200"/>
    <w:rsid w:val="0029101C"/>
    <w:rsid w:val="002933F3"/>
    <w:rsid w:val="002964E5"/>
    <w:rsid w:val="002A30D4"/>
    <w:rsid w:val="002A6A99"/>
    <w:rsid w:val="002B0CA2"/>
    <w:rsid w:val="002B18A4"/>
    <w:rsid w:val="002B1915"/>
    <w:rsid w:val="002B7D87"/>
    <w:rsid w:val="002C1DD2"/>
    <w:rsid w:val="002C284F"/>
    <w:rsid w:val="002D0222"/>
    <w:rsid w:val="002D24A4"/>
    <w:rsid w:val="002D47E2"/>
    <w:rsid w:val="002D7CB1"/>
    <w:rsid w:val="002E12F2"/>
    <w:rsid w:val="002E26B7"/>
    <w:rsid w:val="002F7AD5"/>
    <w:rsid w:val="00300D3F"/>
    <w:rsid w:val="00300EA4"/>
    <w:rsid w:val="0030189B"/>
    <w:rsid w:val="0030567B"/>
    <w:rsid w:val="0030646C"/>
    <w:rsid w:val="00306EB5"/>
    <w:rsid w:val="00311BAE"/>
    <w:rsid w:val="003148D4"/>
    <w:rsid w:val="0032725C"/>
    <w:rsid w:val="003274CA"/>
    <w:rsid w:val="003303EE"/>
    <w:rsid w:val="00332A23"/>
    <w:rsid w:val="00334513"/>
    <w:rsid w:val="0033763B"/>
    <w:rsid w:val="0033780B"/>
    <w:rsid w:val="00341BE2"/>
    <w:rsid w:val="00343087"/>
    <w:rsid w:val="00344013"/>
    <w:rsid w:val="00345DD7"/>
    <w:rsid w:val="00351143"/>
    <w:rsid w:val="0035354F"/>
    <w:rsid w:val="003559FE"/>
    <w:rsid w:val="003656CD"/>
    <w:rsid w:val="00372FB2"/>
    <w:rsid w:val="00373E4F"/>
    <w:rsid w:val="00374663"/>
    <w:rsid w:val="003764BE"/>
    <w:rsid w:val="00381DBE"/>
    <w:rsid w:val="003841CA"/>
    <w:rsid w:val="00397A06"/>
    <w:rsid w:val="003A3E6C"/>
    <w:rsid w:val="003A6DE3"/>
    <w:rsid w:val="003B4BFA"/>
    <w:rsid w:val="003B5527"/>
    <w:rsid w:val="003B6E65"/>
    <w:rsid w:val="003C11D1"/>
    <w:rsid w:val="003C1F19"/>
    <w:rsid w:val="003C31BD"/>
    <w:rsid w:val="003C4C81"/>
    <w:rsid w:val="003C6407"/>
    <w:rsid w:val="003D00F0"/>
    <w:rsid w:val="003D587D"/>
    <w:rsid w:val="003D7DB2"/>
    <w:rsid w:val="003E1234"/>
    <w:rsid w:val="003E5369"/>
    <w:rsid w:val="003F2231"/>
    <w:rsid w:val="00404AF4"/>
    <w:rsid w:val="00410705"/>
    <w:rsid w:val="00410A8D"/>
    <w:rsid w:val="0041313F"/>
    <w:rsid w:val="004159EC"/>
    <w:rsid w:val="00417C18"/>
    <w:rsid w:val="00422D3F"/>
    <w:rsid w:val="0042743D"/>
    <w:rsid w:val="00432A54"/>
    <w:rsid w:val="00433FB4"/>
    <w:rsid w:val="004402CB"/>
    <w:rsid w:val="0045486D"/>
    <w:rsid w:val="00455243"/>
    <w:rsid w:val="004649B2"/>
    <w:rsid w:val="004649F5"/>
    <w:rsid w:val="00465F46"/>
    <w:rsid w:val="004A0CE3"/>
    <w:rsid w:val="004A4679"/>
    <w:rsid w:val="004B263E"/>
    <w:rsid w:val="004B26E6"/>
    <w:rsid w:val="004B3A61"/>
    <w:rsid w:val="004B4F8A"/>
    <w:rsid w:val="004B50F8"/>
    <w:rsid w:val="004B74A9"/>
    <w:rsid w:val="004C18AC"/>
    <w:rsid w:val="004C1A7C"/>
    <w:rsid w:val="004C3E73"/>
    <w:rsid w:val="004C6DE1"/>
    <w:rsid w:val="004C7D14"/>
    <w:rsid w:val="004D2E07"/>
    <w:rsid w:val="004D35EA"/>
    <w:rsid w:val="004D3DB9"/>
    <w:rsid w:val="004D3F1A"/>
    <w:rsid w:val="004D61EA"/>
    <w:rsid w:val="004D647E"/>
    <w:rsid w:val="004E5FA5"/>
    <w:rsid w:val="004F3962"/>
    <w:rsid w:val="004F57AB"/>
    <w:rsid w:val="005004E6"/>
    <w:rsid w:val="00500FC9"/>
    <w:rsid w:val="00501D57"/>
    <w:rsid w:val="00502C25"/>
    <w:rsid w:val="00504909"/>
    <w:rsid w:val="005063ED"/>
    <w:rsid w:val="00507464"/>
    <w:rsid w:val="005116D7"/>
    <w:rsid w:val="00514AED"/>
    <w:rsid w:val="00524559"/>
    <w:rsid w:val="0052490B"/>
    <w:rsid w:val="00524DC9"/>
    <w:rsid w:val="00526A87"/>
    <w:rsid w:val="005301F1"/>
    <w:rsid w:val="00530A3C"/>
    <w:rsid w:val="0053436F"/>
    <w:rsid w:val="0053532C"/>
    <w:rsid w:val="00535D59"/>
    <w:rsid w:val="0053607D"/>
    <w:rsid w:val="005403EC"/>
    <w:rsid w:val="005467A7"/>
    <w:rsid w:val="005524C7"/>
    <w:rsid w:val="005608B3"/>
    <w:rsid w:val="00561E6B"/>
    <w:rsid w:val="00563DDB"/>
    <w:rsid w:val="00564D66"/>
    <w:rsid w:val="00573013"/>
    <w:rsid w:val="005733B7"/>
    <w:rsid w:val="00575B24"/>
    <w:rsid w:val="00581CAE"/>
    <w:rsid w:val="00582175"/>
    <w:rsid w:val="00591BE9"/>
    <w:rsid w:val="005971C8"/>
    <w:rsid w:val="005A1845"/>
    <w:rsid w:val="005A1DB5"/>
    <w:rsid w:val="005A1FEB"/>
    <w:rsid w:val="005B1FBE"/>
    <w:rsid w:val="005B3D18"/>
    <w:rsid w:val="005B5B69"/>
    <w:rsid w:val="005C2308"/>
    <w:rsid w:val="005C54B0"/>
    <w:rsid w:val="005C6ADA"/>
    <w:rsid w:val="005D215D"/>
    <w:rsid w:val="005D4274"/>
    <w:rsid w:val="005E677D"/>
    <w:rsid w:val="005E7490"/>
    <w:rsid w:val="005F3E02"/>
    <w:rsid w:val="005F6375"/>
    <w:rsid w:val="00600FDA"/>
    <w:rsid w:val="00603328"/>
    <w:rsid w:val="00604728"/>
    <w:rsid w:val="00614255"/>
    <w:rsid w:val="00614984"/>
    <w:rsid w:val="006149FA"/>
    <w:rsid w:val="0062073B"/>
    <w:rsid w:val="0062143F"/>
    <w:rsid w:val="00624DA1"/>
    <w:rsid w:val="00632104"/>
    <w:rsid w:val="0063642C"/>
    <w:rsid w:val="00642ACF"/>
    <w:rsid w:val="006430B1"/>
    <w:rsid w:val="0064352C"/>
    <w:rsid w:val="00646A4F"/>
    <w:rsid w:val="00650EF6"/>
    <w:rsid w:val="00654543"/>
    <w:rsid w:val="006571D8"/>
    <w:rsid w:val="00657F30"/>
    <w:rsid w:val="006670BD"/>
    <w:rsid w:val="00671FB2"/>
    <w:rsid w:val="0067422B"/>
    <w:rsid w:val="00675A24"/>
    <w:rsid w:val="006841A1"/>
    <w:rsid w:val="00684F7A"/>
    <w:rsid w:val="00687F27"/>
    <w:rsid w:val="00691216"/>
    <w:rsid w:val="006913AE"/>
    <w:rsid w:val="006B0ECB"/>
    <w:rsid w:val="006B1DEF"/>
    <w:rsid w:val="006B2820"/>
    <w:rsid w:val="006B4BB6"/>
    <w:rsid w:val="006C6CE7"/>
    <w:rsid w:val="006C7B94"/>
    <w:rsid w:val="006D0F73"/>
    <w:rsid w:val="006D2CF2"/>
    <w:rsid w:val="006D3415"/>
    <w:rsid w:val="006D3782"/>
    <w:rsid w:val="006D739B"/>
    <w:rsid w:val="006E0C31"/>
    <w:rsid w:val="006E0F1B"/>
    <w:rsid w:val="006E1C22"/>
    <w:rsid w:val="006E289D"/>
    <w:rsid w:val="006F22DF"/>
    <w:rsid w:val="006F25C6"/>
    <w:rsid w:val="006F3024"/>
    <w:rsid w:val="00700974"/>
    <w:rsid w:val="00705573"/>
    <w:rsid w:val="00707936"/>
    <w:rsid w:val="0071003C"/>
    <w:rsid w:val="00716F53"/>
    <w:rsid w:val="0071753E"/>
    <w:rsid w:val="0072413D"/>
    <w:rsid w:val="007249D6"/>
    <w:rsid w:val="0072622A"/>
    <w:rsid w:val="00734482"/>
    <w:rsid w:val="0073627B"/>
    <w:rsid w:val="00736911"/>
    <w:rsid w:val="007419B2"/>
    <w:rsid w:val="0074201E"/>
    <w:rsid w:val="00744517"/>
    <w:rsid w:val="00746B35"/>
    <w:rsid w:val="00747079"/>
    <w:rsid w:val="00747763"/>
    <w:rsid w:val="00750172"/>
    <w:rsid w:val="0075413D"/>
    <w:rsid w:val="00762378"/>
    <w:rsid w:val="00764302"/>
    <w:rsid w:val="00766DB3"/>
    <w:rsid w:val="00771782"/>
    <w:rsid w:val="007818CC"/>
    <w:rsid w:val="00783D0F"/>
    <w:rsid w:val="007867E7"/>
    <w:rsid w:val="0078701C"/>
    <w:rsid w:val="007955FF"/>
    <w:rsid w:val="007A5735"/>
    <w:rsid w:val="007A6321"/>
    <w:rsid w:val="007A7014"/>
    <w:rsid w:val="007B0A77"/>
    <w:rsid w:val="007B4FA3"/>
    <w:rsid w:val="007B5BAC"/>
    <w:rsid w:val="007C2814"/>
    <w:rsid w:val="007C32C0"/>
    <w:rsid w:val="007C5035"/>
    <w:rsid w:val="007C7F4F"/>
    <w:rsid w:val="007D3124"/>
    <w:rsid w:val="007D453D"/>
    <w:rsid w:val="007E0496"/>
    <w:rsid w:val="007E30B4"/>
    <w:rsid w:val="007E3ACE"/>
    <w:rsid w:val="007F0A00"/>
    <w:rsid w:val="007F14E1"/>
    <w:rsid w:val="007F488F"/>
    <w:rsid w:val="007F6E0C"/>
    <w:rsid w:val="00800281"/>
    <w:rsid w:val="00802D80"/>
    <w:rsid w:val="0080742A"/>
    <w:rsid w:val="00812231"/>
    <w:rsid w:val="00815F80"/>
    <w:rsid w:val="008170D6"/>
    <w:rsid w:val="008252E4"/>
    <w:rsid w:val="00843803"/>
    <w:rsid w:val="00844571"/>
    <w:rsid w:val="00850B85"/>
    <w:rsid w:val="00855623"/>
    <w:rsid w:val="008601DB"/>
    <w:rsid w:val="00860B2B"/>
    <w:rsid w:val="00867068"/>
    <w:rsid w:val="008670AD"/>
    <w:rsid w:val="00867702"/>
    <w:rsid w:val="0087109C"/>
    <w:rsid w:val="00874E44"/>
    <w:rsid w:val="0088014F"/>
    <w:rsid w:val="0088041E"/>
    <w:rsid w:val="00882C95"/>
    <w:rsid w:val="0088415D"/>
    <w:rsid w:val="00884505"/>
    <w:rsid w:val="00890742"/>
    <w:rsid w:val="00891E74"/>
    <w:rsid w:val="0089444E"/>
    <w:rsid w:val="008951BE"/>
    <w:rsid w:val="008A0A8C"/>
    <w:rsid w:val="008A297C"/>
    <w:rsid w:val="008A4C24"/>
    <w:rsid w:val="008A5AEC"/>
    <w:rsid w:val="008B1B85"/>
    <w:rsid w:val="008B604F"/>
    <w:rsid w:val="008B6D05"/>
    <w:rsid w:val="008B70EF"/>
    <w:rsid w:val="008C08C0"/>
    <w:rsid w:val="008C3769"/>
    <w:rsid w:val="008D1B45"/>
    <w:rsid w:val="008D484D"/>
    <w:rsid w:val="008D7736"/>
    <w:rsid w:val="008E00F8"/>
    <w:rsid w:val="008E05FB"/>
    <w:rsid w:val="008E3EC8"/>
    <w:rsid w:val="008E70ED"/>
    <w:rsid w:val="008F124B"/>
    <w:rsid w:val="008F22DF"/>
    <w:rsid w:val="008F5F76"/>
    <w:rsid w:val="00902EB8"/>
    <w:rsid w:val="00904725"/>
    <w:rsid w:val="00910AC9"/>
    <w:rsid w:val="0091341A"/>
    <w:rsid w:val="00916C4D"/>
    <w:rsid w:val="00930BFC"/>
    <w:rsid w:val="00940BC2"/>
    <w:rsid w:val="00942701"/>
    <w:rsid w:val="009444EF"/>
    <w:rsid w:val="00944AC7"/>
    <w:rsid w:val="00945CF7"/>
    <w:rsid w:val="00960A92"/>
    <w:rsid w:val="00961EFC"/>
    <w:rsid w:val="0096495A"/>
    <w:rsid w:val="00966E2D"/>
    <w:rsid w:val="0097334B"/>
    <w:rsid w:val="009764C3"/>
    <w:rsid w:val="00981ABC"/>
    <w:rsid w:val="009834A3"/>
    <w:rsid w:val="00984B93"/>
    <w:rsid w:val="009859DB"/>
    <w:rsid w:val="009914EB"/>
    <w:rsid w:val="00991AC2"/>
    <w:rsid w:val="00996478"/>
    <w:rsid w:val="00996EC9"/>
    <w:rsid w:val="009A640E"/>
    <w:rsid w:val="009A7B0C"/>
    <w:rsid w:val="009B472B"/>
    <w:rsid w:val="009C066D"/>
    <w:rsid w:val="009C09F3"/>
    <w:rsid w:val="009C4B8A"/>
    <w:rsid w:val="009D1296"/>
    <w:rsid w:val="009D5CD9"/>
    <w:rsid w:val="009D72B5"/>
    <w:rsid w:val="009E1E43"/>
    <w:rsid w:val="009E7740"/>
    <w:rsid w:val="009F1AE5"/>
    <w:rsid w:val="009F258F"/>
    <w:rsid w:val="009F40DF"/>
    <w:rsid w:val="009F7F45"/>
    <w:rsid w:val="00A00E76"/>
    <w:rsid w:val="00A02986"/>
    <w:rsid w:val="00A04D47"/>
    <w:rsid w:val="00A06C8E"/>
    <w:rsid w:val="00A0799E"/>
    <w:rsid w:val="00A07EA9"/>
    <w:rsid w:val="00A107C9"/>
    <w:rsid w:val="00A11641"/>
    <w:rsid w:val="00A135C7"/>
    <w:rsid w:val="00A16AC5"/>
    <w:rsid w:val="00A21813"/>
    <w:rsid w:val="00A365C1"/>
    <w:rsid w:val="00A404AC"/>
    <w:rsid w:val="00A413F2"/>
    <w:rsid w:val="00A50DB0"/>
    <w:rsid w:val="00A5261B"/>
    <w:rsid w:val="00A53596"/>
    <w:rsid w:val="00A54F63"/>
    <w:rsid w:val="00A65C4B"/>
    <w:rsid w:val="00A73432"/>
    <w:rsid w:val="00A86132"/>
    <w:rsid w:val="00A869EC"/>
    <w:rsid w:val="00A9531C"/>
    <w:rsid w:val="00AA17A8"/>
    <w:rsid w:val="00AA3FF8"/>
    <w:rsid w:val="00AA4E21"/>
    <w:rsid w:val="00AA68D8"/>
    <w:rsid w:val="00AB4366"/>
    <w:rsid w:val="00AB6B72"/>
    <w:rsid w:val="00AC3640"/>
    <w:rsid w:val="00AC79D9"/>
    <w:rsid w:val="00AD15BF"/>
    <w:rsid w:val="00AD1987"/>
    <w:rsid w:val="00AD5DA3"/>
    <w:rsid w:val="00AE138B"/>
    <w:rsid w:val="00AE50EC"/>
    <w:rsid w:val="00AE52FF"/>
    <w:rsid w:val="00AF0061"/>
    <w:rsid w:val="00AF18B9"/>
    <w:rsid w:val="00AF353A"/>
    <w:rsid w:val="00AF7533"/>
    <w:rsid w:val="00B03381"/>
    <w:rsid w:val="00B04C31"/>
    <w:rsid w:val="00B11B0D"/>
    <w:rsid w:val="00B12D81"/>
    <w:rsid w:val="00B14511"/>
    <w:rsid w:val="00B21B07"/>
    <w:rsid w:val="00B25A04"/>
    <w:rsid w:val="00B2713A"/>
    <w:rsid w:val="00B303AC"/>
    <w:rsid w:val="00B31E6B"/>
    <w:rsid w:val="00B355F0"/>
    <w:rsid w:val="00B3646D"/>
    <w:rsid w:val="00B429CA"/>
    <w:rsid w:val="00B452EE"/>
    <w:rsid w:val="00B47D20"/>
    <w:rsid w:val="00B50125"/>
    <w:rsid w:val="00B52F72"/>
    <w:rsid w:val="00B57E89"/>
    <w:rsid w:val="00B72E49"/>
    <w:rsid w:val="00B737EA"/>
    <w:rsid w:val="00B744EC"/>
    <w:rsid w:val="00B74CA3"/>
    <w:rsid w:val="00B75C55"/>
    <w:rsid w:val="00B816E7"/>
    <w:rsid w:val="00B87091"/>
    <w:rsid w:val="00B91D74"/>
    <w:rsid w:val="00B94CF1"/>
    <w:rsid w:val="00B95132"/>
    <w:rsid w:val="00BA3772"/>
    <w:rsid w:val="00BA3874"/>
    <w:rsid w:val="00BA454A"/>
    <w:rsid w:val="00BA5F5A"/>
    <w:rsid w:val="00BB78CA"/>
    <w:rsid w:val="00BC4420"/>
    <w:rsid w:val="00BC796C"/>
    <w:rsid w:val="00BD286A"/>
    <w:rsid w:val="00BD69F5"/>
    <w:rsid w:val="00BE03A9"/>
    <w:rsid w:val="00BE1AA8"/>
    <w:rsid w:val="00BE2264"/>
    <w:rsid w:val="00BF3B67"/>
    <w:rsid w:val="00C00D88"/>
    <w:rsid w:val="00C05AA6"/>
    <w:rsid w:val="00C105B7"/>
    <w:rsid w:val="00C122A4"/>
    <w:rsid w:val="00C141FC"/>
    <w:rsid w:val="00C21E1C"/>
    <w:rsid w:val="00C3010C"/>
    <w:rsid w:val="00C30680"/>
    <w:rsid w:val="00C30E0E"/>
    <w:rsid w:val="00C44527"/>
    <w:rsid w:val="00C45BCF"/>
    <w:rsid w:val="00C51C89"/>
    <w:rsid w:val="00C61062"/>
    <w:rsid w:val="00C63BD5"/>
    <w:rsid w:val="00C71BF8"/>
    <w:rsid w:val="00C73F87"/>
    <w:rsid w:val="00C771EC"/>
    <w:rsid w:val="00C84AF8"/>
    <w:rsid w:val="00C87B09"/>
    <w:rsid w:val="00C87DED"/>
    <w:rsid w:val="00C90D3F"/>
    <w:rsid w:val="00C92E09"/>
    <w:rsid w:val="00C93C5F"/>
    <w:rsid w:val="00C956C1"/>
    <w:rsid w:val="00CA62B7"/>
    <w:rsid w:val="00CC033D"/>
    <w:rsid w:val="00CC0D5C"/>
    <w:rsid w:val="00CC1176"/>
    <w:rsid w:val="00CC2BB0"/>
    <w:rsid w:val="00CC40E7"/>
    <w:rsid w:val="00CD0A0E"/>
    <w:rsid w:val="00CD756F"/>
    <w:rsid w:val="00CF1DCC"/>
    <w:rsid w:val="00CF38E8"/>
    <w:rsid w:val="00CF6E12"/>
    <w:rsid w:val="00CF6FDC"/>
    <w:rsid w:val="00CF7B39"/>
    <w:rsid w:val="00D02943"/>
    <w:rsid w:val="00D033DF"/>
    <w:rsid w:val="00D04675"/>
    <w:rsid w:val="00D15F67"/>
    <w:rsid w:val="00D23D1C"/>
    <w:rsid w:val="00D32CE9"/>
    <w:rsid w:val="00D355C5"/>
    <w:rsid w:val="00D36A64"/>
    <w:rsid w:val="00D4248E"/>
    <w:rsid w:val="00D459E1"/>
    <w:rsid w:val="00D46A35"/>
    <w:rsid w:val="00D47E42"/>
    <w:rsid w:val="00D50C1F"/>
    <w:rsid w:val="00D523C2"/>
    <w:rsid w:val="00D631B7"/>
    <w:rsid w:val="00D641B4"/>
    <w:rsid w:val="00D7606E"/>
    <w:rsid w:val="00D807F1"/>
    <w:rsid w:val="00D86DAC"/>
    <w:rsid w:val="00D8739D"/>
    <w:rsid w:val="00D92BCE"/>
    <w:rsid w:val="00D930CE"/>
    <w:rsid w:val="00D94BEC"/>
    <w:rsid w:val="00D95B1A"/>
    <w:rsid w:val="00DA0B19"/>
    <w:rsid w:val="00DA5BA2"/>
    <w:rsid w:val="00DB11AB"/>
    <w:rsid w:val="00DB1BE3"/>
    <w:rsid w:val="00DB5006"/>
    <w:rsid w:val="00DB54B6"/>
    <w:rsid w:val="00DB6491"/>
    <w:rsid w:val="00DB7080"/>
    <w:rsid w:val="00DC3B3A"/>
    <w:rsid w:val="00DC3ECD"/>
    <w:rsid w:val="00DC5200"/>
    <w:rsid w:val="00DC7E36"/>
    <w:rsid w:val="00DD005F"/>
    <w:rsid w:val="00DD0654"/>
    <w:rsid w:val="00DD0E84"/>
    <w:rsid w:val="00DD6361"/>
    <w:rsid w:val="00DE05C3"/>
    <w:rsid w:val="00DE2628"/>
    <w:rsid w:val="00DE44A8"/>
    <w:rsid w:val="00DE5347"/>
    <w:rsid w:val="00DE55CB"/>
    <w:rsid w:val="00DE7414"/>
    <w:rsid w:val="00DF0B22"/>
    <w:rsid w:val="00DF2A62"/>
    <w:rsid w:val="00DF36B1"/>
    <w:rsid w:val="00E017FA"/>
    <w:rsid w:val="00E02816"/>
    <w:rsid w:val="00E039B2"/>
    <w:rsid w:val="00E0586E"/>
    <w:rsid w:val="00E105BD"/>
    <w:rsid w:val="00E11D40"/>
    <w:rsid w:val="00E14A25"/>
    <w:rsid w:val="00E17BA0"/>
    <w:rsid w:val="00E22F5C"/>
    <w:rsid w:val="00E2349D"/>
    <w:rsid w:val="00E32F87"/>
    <w:rsid w:val="00E3604C"/>
    <w:rsid w:val="00E362C0"/>
    <w:rsid w:val="00E3783A"/>
    <w:rsid w:val="00E42154"/>
    <w:rsid w:val="00E42A84"/>
    <w:rsid w:val="00E43FB1"/>
    <w:rsid w:val="00E446EF"/>
    <w:rsid w:val="00E46C48"/>
    <w:rsid w:val="00E50522"/>
    <w:rsid w:val="00E51E78"/>
    <w:rsid w:val="00E53849"/>
    <w:rsid w:val="00E543A0"/>
    <w:rsid w:val="00E55385"/>
    <w:rsid w:val="00E56A03"/>
    <w:rsid w:val="00E57881"/>
    <w:rsid w:val="00E649D6"/>
    <w:rsid w:val="00E754D4"/>
    <w:rsid w:val="00E84540"/>
    <w:rsid w:val="00E87AB1"/>
    <w:rsid w:val="00E87F10"/>
    <w:rsid w:val="00E91FD5"/>
    <w:rsid w:val="00E94147"/>
    <w:rsid w:val="00E94218"/>
    <w:rsid w:val="00E9630B"/>
    <w:rsid w:val="00EA060C"/>
    <w:rsid w:val="00EA4019"/>
    <w:rsid w:val="00EA5151"/>
    <w:rsid w:val="00EB27B4"/>
    <w:rsid w:val="00EB408A"/>
    <w:rsid w:val="00EC24E0"/>
    <w:rsid w:val="00EC2633"/>
    <w:rsid w:val="00EC3955"/>
    <w:rsid w:val="00EC7BC4"/>
    <w:rsid w:val="00ED1DD9"/>
    <w:rsid w:val="00ED266E"/>
    <w:rsid w:val="00ED3332"/>
    <w:rsid w:val="00ED3498"/>
    <w:rsid w:val="00ED4745"/>
    <w:rsid w:val="00ED47C2"/>
    <w:rsid w:val="00ED4A93"/>
    <w:rsid w:val="00ED64E7"/>
    <w:rsid w:val="00EE08B1"/>
    <w:rsid w:val="00EE2390"/>
    <w:rsid w:val="00EE3CF2"/>
    <w:rsid w:val="00EE6BC1"/>
    <w:rsid w:val="00EF2F71"/>
    <w:rsid w:val="00F00250"/>
    <w:rsid w:val="00F01A46"/>
    <w:rsid w:val="00F039C2"/>
    <w:rsid w:val="00F048FC"/>
    <w:rsid w:val="00F04F9F"/>
    <w:rsid w:val="00F10D4C"/>
    <w:rsid w:val="00F1266E"/>
    <w:rsid w:val="00F17945"/>
    <w:rsid w:val="00F26CB2"/>
    <w:rsid w:val="00F35CCA"/>
    <w:rsid w:val="00F3642B"/>
    <w:rsid w:val="00F41504"/>
    <w:rsid w:val="00F43188"/>
    <w:rsid w:val="00F57E47"/>
    <w:rsid w:val="00F628C8"/>
    <w:rsid w:val="00F739E1"/>
    <w:rsid w:val="00F75FB9"/>
    <w:rsid w:val="00F767B6"/>
    <w:rsid w:val="00F76A8E"/>
    <w:rsid w:val="00F7730A"/>
    <w:rsid w:val="00F82B6B"/>
    <w:rsid w:val="00F86B42"/>
    <w:rsid w:val="00F91E69"/>
    <w:rsid w:val="00FA02DB"/>
    <w:rsid w:val="00FA1E73"/>
    <w:rsid w:val="00FA2BC9"/>
    <w:rsid w:val="00FA65A1"/>
    <w:rsid w:val="00FB6C9F"/>
    <w:rsid w:val="00FC6705"/>
    <w:rsid w:val="00FD1AAB"/>
    <w:rsid w:val="00FD2EEA"/>
    <w:rsid w:val="00FD30AA"/>
    <w:rsid w:val="00FD7363"/>
    <w:rsid w:val="00FE2146"/>
    <w:rsid w:val="00FE2202"/>
    <w:rsid w:val="00FE381B"/>
    <w:rsid w:val="00FE5D21"/>
    <w:rsid w:val="00FF1BF1"/>
    <w:rsid w:val="00FF2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93ECAB-9E82-43C9-AD40-AE81BD4A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A4E21"/>
    <w:pPr>
      <w:autoSpaceDE w:val="0"/>
      <w:autoSpaceDN w:val="0"/>
      <w:adjustRightInd w:val="0"/>
      <w:spacing w:after="240" w:line="240" w:lineRule="auto"/>
      <w:outlineLvl w:val="0"/>
    </w:pPr>
    <w:rPr>
      <w:rFonts w:ascii="Arial" w:eastAsia="Times New Roman" w:hAnsi="Arial" w:cs="ITCAvantGardePro-Demi"/>
      <w:b/>
      <w:sz w:val="28"/>
      <w:szCs w:val="28"/>
      <w:lang w:eastAsia="en-GB"/>
    </w:rPr>
  </w:style>
  <w:style w:type="paragraph" w:styleId="Heading2">
    <w:name w:val="heading 2"/>
    <w:next w:val="Normal"/>
    <w:link w:val="Heading2Char"/>
    <w:qFormat/>
    <w:rsid w:val="00AA4E21"/>
    <w:pPr>
      <w:spacing w:after="120" w:line="240" w:lineRule="auto"/>
      <w:outlineLvl w:val="1"/>
    </w:pPr>
    <w:rPr>
      <w:rFonts w:ascii="Arial" w:eastAsia="Times New Roman" w:hAnsi="Arial" w:cs="Arial"/>
      <w:b/>
      <w:bCs/>
      <w:sz w:val="24"/>
      <w:lang w:eastAsia="en-GB"/>
    </w:rPr>
  </w:style>
  <w:style w:type="paragraph" w:styleId="Heading3">
    <w:name w:val="heading 3"/>
    <w:next w:val="Normal"/>
    <w:link w:val="Heading3Char"/>
    <w:qFormat/>
    <w:rsid w:val="00AA4E21"/>
    <w:pPr>
      <w:keepNext/>
      <w:spacing w:after="60" w:line="240" w:lineRule="auto"/>
      <w:outlineLvl w:val="2"/>
    </w:pPr>
    <w:rPr>
      <w:rFonts w:ascii="Arial" w:eastAsia="Times New Roman" w:hAnsi="Arial" w:cs="Arial"/>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13D"/>
    <w:rPr>
      <w:rFonts w:ascii="Tahoma" w:hAnsi="Tahoma" w:cs="Tahoma"/>
      <w:sz w:val="16"/>
      <w:szCs w:val="16"/>
    </w:rPr>
  </w:style>
  <w:style w:type="character" w:styleId="Hyperlink">
    <w:name w:val="Hyperlink"/>
    <w:basedOn w:val="DefaultParagraphFont"/>
    <w:uiPriority w:val="99"/>
    <w:unhideWhenUsed/>
    <w:rsid w:val="00096483"/>
    <w:rPr>
      <w:color w:val="0000FF" w:themeColor="hyperlink"/>
      <w:u w:val="single"/>
    </w:rPr>
  </w:style>
  <w:style w:type="paragraph" w:styleId="ListParagraph">
    <w:name w:val="List Paragraph"/>
    <w:basedOn w:val="Normal"/>
    <w:uiPriority w:val="34"/>
    <w:qFormat/>
    <w:rsid w:val="003A6DE3"/>
    <w:pPr>
      <w:ind w:left="720"/>
      <w:contextualSpacing/>
    </w:pPr>
  </w:style>
  <w:style w:type="paragraph" w:styleId="Header">
    <w:name w:val="header"/>
    <w:basedOn w:val="Normal"/>
    <w:link w:val="HeaderChar"/>
    <w:uiPriority w:val="99"/>
    <w:unhideWhenUsed/>
    <w:rsid w:val="00280A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ADD"/>
  </w:style>
  <w:style w:type="paragraph" w:styleId="Footer">
    <w:name w:val="footer"/>
    <w:basedOn w:val="Normal"/>
    <w:link w:val="FooterChar"/>
    <w:uiPriority w:val="99"/>
    <w:unhideWhenUsed/>
    <w:rsid w:val="00280A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ADD"/>
  </w:style>
  <w:style w:type="character" w:styleId="FollowedHyperlink">
    <w:name w:val="FollowedHyperlink"/>
    <w:basedOn w:val="DefaultParagraphFont"/>
    <w:uiPriority w:val="99"/>
    <w:semiHidden/>
    <w:unhideWhenUsed/>
    <w:rsid w:val="0062143F"/>
    <w:rPr>
      <w:color w:val="800080" w:themeColor="followedHyperlink"/>
      <w:u w:val="single"/>
    </w:rPr>
  </w:style>
  <w:style w:type="character" w:customStyle="1" w:styleId="Heading1Char">
    <w:name w:val="Heading 1 Char"/>
    <w:basedOn w:val="DefaultParagraphFont"/>
    <w:link w:val="Heading1"/>
    <w:rsid w:val="00AA4E21"/>
    <w:rPr>
      <w:rFonts w:ascii="Arial" w:eastAsia="Times New Roman" w:hAnsi="Arial" w:cs="ITCAvantGardePro-Demi"/>
      <w:b/>
      <w:sz w:val="28"/>
      <w:szCs w:val="28"/>
      <w:lang w:eastAsia="en-GB"/>
    </w:rPr>
  </w:style>
  <w:style w:type="character" w:customStyle="1" w:styleId="Heading2Char">
    <w:name w:val="Heading 2 Char"/>
    <w:basedOn w:val="DefaultParagraphFont"/>
    <w:link w:val="Heading2"/>
    <w:rsid w:val="00AA4E21"/>
    <w:rPr>
      <w:rFonts w:ascii="Arial" w:eastAsia="Times New Roman" w:hAnsi="Arial" w:cs="Arial"/>
      <w:b/>
      <w:bCs/>
      <w:sz w:val="24"/>
      <w:lang w:eastAsia="en-GB"/>
    </w:rPr>
  </w:style>
  <w:style w:type="character" w:customStyle="1" w:styleId="Heading3Char">
    <w:name w:val="Heading 3 Char"/>
    <w:basedOn w:val="DefaultParagraphFont"/>
    <w:link w:val="Heading3"/>
    <w:rsid w:val="00AA4E21"/>
    <w:rPr>
      <w:rFonts w:ascii="Arial" w:eastAsia="Times New Roman" w:hAnsi="Arial" w:cs="Arial"/>
      <w:b/>
      <w:bCs/>
      <w:lang w:eastAsia="en-GB"/>
    </w:rPr>
  </w:style>
  <w:style w:type="character" w:customStyle="1" w:styleId="BodytextChar">
    <w:name w:val="Body text Char"/>
    <w:link w:val="BodyText1"/>
    <w:rsid w:val="00AA4E21"/>
    <w:rPr>
      <w:rFonts w:ascii="Arial" w:hAnsi="Arial" w:cs="ITCAvantGardePro-Bk"/>
      <w:bCs/>
      <w:lang w:eastAsia="en-GB"/>
    </w:rPr>
  </w:style>
  <w:style w:type="paragraph" w:customStyle="1" w:styleId="BodyText1">
    <w:name w:val="Body Text1"/>
    <w:basedOn w:val="Normal"/>
    <w:link w:val="BodytextChar"/>
    <w:rsid w:val="00AA4E21"/>
    <w:pPr>
      <w:autoSpaceDE w:val="0"/>
      <w:autoSpaceDN w:val="0"/>
      <w:adjustRightInd w:val="0"/>
      <w:spacing w:after="240" w:line="360" w:lineRule="auto"/>
    </w:pPr>
    <w:rPr>
      <w:rFonts w:ascii="Arial" w:hAnsi="Arial" w:cs="ITCAvantGardePro-Bk"/>
      <w:bCs/>
      <w:lang w:eastAsia="en-GB"/>
    </w:rPr>
  </w:style>
  <w:style w:type="character" w:customStyle="1" w:styleId="Bodytextbold">
    <w:name w:val="Body text (bold)"/>
    <w:rsid w:val="00AA4E21"/>
    <w:rPr>
      <w:rFonts w:ascii="Arial" w:hAnsi="Arial"/>
      <w:b/>
      <w:color w:val="auto"/>
      <w:sz w:val="22"/>
    </w:rPr>
  </w:style>
  <w:style w:type="paragraph" w:styleId="NoSpacing">
    <w:name w:val="No Spacing"/>
    <w:uiPriority w:val="1"/>
    <w:qFormat/>
    <w:rsid w:val="00D86DAC"/>
    <w:pPr>
      <w:spacing w:after="0" w:line="240" w:lineRule="auto"/>
      <w:jc w:val="both"/>
    </w:pPr>
    <w:rPr>
      <w:rFonts w:ascii="Arial" w:hAnsi="Arial"/>
      <w:sz w:val="20"/>
    </w:rPr>
  </w:style>
  <w:style w:type="paragraph" w:styleId="Caption">
    <w:name w:val="caption"/>
    <w:basedOn w:val="Normal"/>
    <w:next w:val="Normal"/>
    <w:uiPriority w:val="35"/>
    <w:unhideWhenUsed/>
    <w:qFormat/>
    <w:rsid w:val="00D86DAC"/>
    <w:pPr>
      <w:spacing w:line="240" w:lineRule="auto"/>
      <w:jc w:val="both"/>
    </w:pPr>
    <w:rPr>
      <w:rFonts w:ascii="Arial" w:hAnsi="Arial"/>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68567">
      <w:bodyDiv w:val="1"/>
      <w:marLeft w:val="0"/>
      <w:marRight w:val="0"/>
      <w:marTop w:val="0"/>
      <w:marBottom w:val="0"/>
      <w:divBdr>
        <w:top w:val="none" w:sz="0" w:space="0" w:color="auto"/>
        <w:left w:val="none" w:sz="0" w:space="0" w:color="auto"/>
        <w:bottom w:val="none" w:sz="0" w:space="0" w:color="auto"/>
        <w:right w:val="none" w:sz="0" w:space="0" w:color="auto"/>
      </w:divBdr>
    </w:div>
    <w:div w:id="239221028">
      <w:bodyDiv w:val="1"/>
      <w:marLeft w:val="0"/>
      <w:marRight w:val="0"/>
      <w:marTop w:val="0"/>
      <w:marBottom w:val="0"/>
      <w:divBdr>
        <w:top w:val="none" w:sz="0" w:space="0" w:color="auto"/>
        <w:left w:val="none" w:sz="0" w:space="0" w:color="auto"/>
        <w:bottom w:val="none" w:sz="0" w:space="0" w:color="auto"/>
        <w:right w:val="none" w:sz="0" w:space="0" w:color="auto"/>
      </w:divBdr>
    </w:div>
    <w:div w:id="253900353">
      <w:bodyDiv w:val="1"/>
      <w:marLeft w:val="0"/>
      <w:marRight w:val="0"/>
      <w:marTop w:val="0"/>
      <w:marBottom w:val="0"/>
      <w:divBdr>
        <w:top w:val="none" w:sz="0" w:space="0" w:color="auto"/>
        <w:left w:val="none" w:sz="0" w:space="0" w:color="auto"/>
        <w:bottom w:val="none" w:sz="0" w:space="0" w:color="auto"/>
        <w:right w:val="none" w:sz="0" w:space="0" w:color="auto"/>
      </w:divBdr>
    </w:div>
    <w:div w:id="427122401">
      <w:bodyDiv w:val="1"/>
      <w:marLeft w:val="0"/>
      <w:marRight w:val="0"/>
      <w:marTop w:val="0"/>
      <w:marBottom w:val="0"/>
      <w:divBdr>
        <w:top w:val="none" w:sz="0" w:space="0" w:color="auto"/>
        <w:left w:val="none" w:sz="0" w:space="0" w:color="auto"/>
        <w:bottom w:val="none" w:sz="0" w:space="0" w:color="auto"/>
        <w:right w:val="none" w:sz="0" w:space="0" w:color="auto"/>
      </w:divBdr>
    </w:div>
    <w:div w:id="534001574">
      <w:bodyDiv w:val="1"/>
      <w:marLeft w:val="0"/>
      <w:marRight w:val="0"/>
      <w:marTop w:val="0"/>
      <w:marBottom w:val="0"/>
      <w:divBdr>
        <w:top w:val="none" w:sz="0" w:space="0" w:color="auto"/>
        <w:left w:val="none" w:sz="0" w:space="0" w:color="auto"/>
        <w:bottom w:val="none" w:sz="0" w:space="0" w:color="auto"/>
        <w:right w:val="none" w:sz="0" w:space="0" w:color="auto"/>
      </w:divBdr>
      <w:divsChild>
        <w:div w:id="557472898">
          <w:marLeft w:val="0"/>
          <w:marRight w:val="0"/>
          <w:marTop w:val="0"/>
          <w:marBottom w:val="0"/>
          <w:divBdr>
            <w:top w:val="none" w:sz="0" w:space="0" w:color="auto"/>
            <w:left w:val="none" w:sz="0" w:space="0" w:color="auto"/>
            <w:bottom w:val="none" w:sz="0" w:space="0" w:color="auto"/>
            <w:right w:val="none" w:sz="0" w:space="0" w:color="auto"/>
          </w:divBdr>
        </w:div>
        <w:div w:id="2030376067">
          <w:marLeft w:val="0"/>
          <w:marRight w:val="0"/>
          <w:marTop w:val="0"/>
          <w:marBottom w:val="0"/>
          <w:divBdr>
            <w:top w:val="none" w:sz="0" w:space="0" w:color="auto"/>
            <w:left w:val="none" w:sz="0" w:space="0" w:color="auto"/>
            <w:bottom w:val="none" w:sz="0" w:space="0" w:color="auto"/>
            <w:right w:val="none" w:sz="0" w:space="0" w:color="auto"/>
          </w:divBdr>
        </w:div>
        <w:div w:id="96600591">
          <w:marLeft w:val="0"/>
          <w:marRight w:val="0"/>
          <w:marTop w:val="0"/>
          <w:marBottom w:val="0"/>
          <w:divBdr>
            <w:top w:val="none" w:sz="0" w:space="0" w:color="auto"/>
            <w:left w:val="none" w:sz="0" w:space="0" w:color="auto"/>
            <w:bottom w:val="none" w:sz="0" w:space="0" w:color="auto"/>
            <w:right w:val="none" w:sz="0" w:space="0" w:color="auto"/>
          </w:divBdr>
        </w:div>
        <w:div w:id="1944454632">
          <w:marLeft w:val="0"/>
          <w:marRight w:val="0"/>
          <w:marTop w:val="0"/>
          <w:marBottom w:val="0"/>
          <w:divBdr>
            <w:top w:val="none" w:sz="0" w:space="0" w:color="auto"/>
            <w:left w:val="none" w:sz="0" w:space="0" w:color="auto"/>
            <w:bottom w:val="none" w:sz="0" w:space="0" w:color="auto"/>
            <w:right w:val="none" w:sz="0" w:space="0" w:color="auto"/>
          </w:divBdr>
        </w:div>
        <w:div w:id="345403170">
          <w:marLeft w:val="0"/>
          <w:marRight w:val="0"/>
          <w:marTop w:val="0"/>
          <w:marBottom w:val="0"/>
          <w:divBdr>
            <w:top w:val="none" w:sz="0" w:space="0" w:color="auto"/>
            <w:left w:val="none" w:sz="0" w:space="0" w:color="auto"/>
            <w:bottom w:val="none" w:sz="0" w:space="0" w:color="auto"/>
            <w:right w:val="none" w:sz="0" w:space="0" w:color="auto"/>
          </w:divBdr>
        </w:div>
        <w:div w:id="355934262">
          <w:marLeft w:val="0"/>
          <w:marRight w:val="0"/>
          <w:marTop w:val="0"/>
          <w:marBottom w:val="0"/>
          <w:divBdr>
            <w:top w:val="none" w:sz="0" w:space="0" w:color="auto"/>
            <w:left w:val="none" w:sz="0" w:space="0" w:color="auto"/>
            <w:bottom w:val="none" w:sz="0" w:space="0" w:color="auto"/>
            <w:right w:val="none" w:sz="0" w:space="0" w:color="auto"/>
          </w:divBdr>
        </w:div>
        <w:div w:id="1175336785">
          <w:marLeft w:val="0"/>
          <w:marRight w:val="0"/>
          <w:marTop w:val="0"/>
          <w:marBottom w:val="0"/>
          <w:divBdr>
            <w:top w:val="none" w:sz="0" w:space="0" w:color="auto"/>
            <w:left w:val="none" w:sz="0" w:space="0" w:color="auto"/>
            <w:bottom w:val="none" w:sz="0" w:space="0" w:color="auto"/>
            <w:right w:val="none" w:sz="0" w:space="0" w:color="auto"/>
          </w:divBdr>
        </w:div>
        <w:div w:id="818764981">
          <w:marLeft w:val="0"/>
          <w:marRight w:val="0"/>
          <w:marTop w:val="0"/>
          <w:marBottom w:val="0"/>
          <w:divBdr>
            <w:top w:val="none" w:sz="0" w:space="0" w:color="auto"/>
            <w:left w:val="none" w:sz="0" w:space="0" w:color="auto"/>
            <w:bottom w:val="none" w:sz="0" w:space="0" w:color="auto"/>
            <w:right w:val="none" w:sz="0" w:space="0" w:color="auto"/>
          </w:divBdr>
        </w:div>
        <w:div w:id="998772598">
          <w:marLeft w:val="0"/>
          <w:marRight w:val="0"/>
          <w:marTop w:val="0"/>
          <w:marBottom w:val="0"/>
          <w:divBdr>
            <w:top w:val="none" w:sz="0" w:space="0" w:color="auto"/>
            <w:left w:val="none" w:sz="0" w:space="0" w:color="auto"/>
            <w:bottom w:val="none" w:sz="0" w:space="0" w:color="auto"/>
            <w:right w:val="none" w:sz="0" w:space="0" w:color="auto"/>
          </w:divBdr>
        </w:div>
        <w:div w:id="530922421">
          <w:marLeft w:val="0"/>
          <w:marRight w:val="0"/>
          <w:marTop w:val="0"/>
          <w:marBottom w:val="0"/>
          <w:divBdr>
            <w:top w:val="none" w:sz="0" w:space="0" w:color="auto"/>
            <w:left w:val="none" w:sz="0" w:space="0" w:color="auto"/>
            <w:bottom w:val="none" w:sz="0" w:space="0" w:color="auto"/>
            <w:right w:val="none" w:sz="0" w:space="0" w:color="auto"/>
          </w:divBdr>
        </w:div>
      </w:divsChild>
    </w:div>
    <w:div w:id="582448430">
      <w:bodyDiv w:val="1"/>
      <w:marLeft w:val="0"/>
      <w:marRight w:val="0"/>
      <w:marTop w:val="0"/>
      <w:marBottom w:val="0"/>
      <w:divBdr>
        <w:top w:val="none" w:sz="0" w:space="0" w:color="auto"/>
        <w:left w:val="none" w:sz="0" w:space="0" w:color="auto"/>
        <w:bottom w:val="none" w:sz="0" w:space="0" w:color="auto"/>
        <w:right w:val="none" w:sz="0" w:space="0" w:color="auto"/>
      </w:divBdr>
      <w:divsChild>
        <w:div w:id="2092391308">
          <w:marLeft w:val="0"/>
          <w:marRight w:val="0"/>
          <w:marTop w:val="0"/>
          <w:marBottom w:val="0"/>
          <w:divBdr>
            <w:top w:val="none" w:sz="0" w:space="0" w:color="auto"/>
            <w:left w:val="none" w:sz="0" w:space="0" w:color="auto"/>
            <w:bottom w:val="none" w:sz="0" w:space="0" w:color="auto"/>
            <w:right w:val="none" w:sz="0" w:space="0" w:color="auto"/>
          </w:divBdr>
          <w:divsChild>
            <w:div w:id="972908261">
              <w:marLeft w:val="0"/>
              <w:marRight w:val="0"/>
              <w:marTop w:val="0"/>
              <w:marBottom w:val="0"/>
              <w:divBdr>
                <w:top w:val="none" w:sz="0" w:space="0" w:color="auto"/>
                <w:left w:val="none" w:sz="0" w:space="0" w:color="auto"/>
                <w:bottom w:val="none" w:sz="0" w:space="0" w:color="auto"/>
                <w:right w:val="none" w:sz="0" w:space="0" w:color="auto"/>
              </w:divBdr>
              <w:divsChild>
                <w:div w:id="818495654">
                  <w:marLeft w:val="0"/>
                  <w:marRight w:val="0"/>
                  <w:marTop w:val="0"/>
                  <w:marBottom w:val="0"/>
                  <w:divBdr>
                    <w:top w:val="none" w:sz="0" w:space="0" w:color="auto"/>
                    <w:left w:val="none" w:sz="0" w:space="0" w:color="auto"/>
                    <w:bottom w:val="none" w:sz="0" w:space="0" w:color="auto"/>
                    <w:right w:val="none" w:sz="0" w:space="0" w:color="auto"/>
                  </w:divBdr>
                  <w:divsChild>
                    <w:div w:id="1029914777">
                      <w:marLeft w:val="0"/>
                      <w:marRight w:val="0"/>
                      <w:marTop w:val="0"/>
                      <w:marBottom w:val="0"/>
                      <w:divBdr>
                        <w:top w:val="none" w:sz="0" w:space="0" w:color="auto"/>
                        <w:left w:val="none" w:sz="0" w:space="0" w:color="auto"/>
                        <w:bottom w:val="none" w:sz="0" w:space="0" w:color="auto"/>
                        <w:right w:val="none" w:sz="0" w:space="0" w:color="auto"/>
                      </w:divBdr>
                    </w:div>
                    <w:div w:id="491486088">
                      <w:marLeft w:val="0"/>
                      <w:marRight w:val="0"/>
                      <w:marTop w:val="0"/>
                      <w:marBottom w:val="0"/>
                      <w:divBdr>
                        <w:top w:val="none" w:sz="0" w:space="0" w:color="auto"/>
                        <w:left w:val="none" w:sz="0" w:space="0" w:color="auto"/>
                        <w:bottom w:val="none" w:sz="0" w:space="0" w:color="auto"/>
                        <w:right w:val="none" w:sz="0" w:space="0" w:color="auto"/>
                      </w:divBdr>
                      <w:divsChild>
                        <w:div w:id="1045057979">
                          <w:marLeft w:val="0"/>
                          <w:marRight w:val="0"/>
                          <w:marTop w:val="0"/>
                          <w:marBottom w:val="0"/>
                          <w:divBdr>
                            <w:top w:val="none" w:sz="0" w:space="0" w:color="auto"/>
                            <w:left w:val="none" w:sz="0" w:space="0" w:color="auto"/>
                            <w:bottom w:val="none" w:sz="0" w:space="0" w:color="auto"/>
                            <w:right w:val="none" w:sz="0" w:space="0" w:color="auto"/>
                          </w:divBdr>
                        </w:div>
                        <w:div w:id="200677402">
                          <w:marLeft w:val="0"/>
                          <w:marRight w:val="0"/>
                          <w:marTop w:val="0"/>
                          <w:marBottom w:val="0"/>
                          <w:divBdr>
                            <w:top w:val="none" w:sz="0" w:space="0" w:color="auto"/>
                            <w:left w:val="none" w:sz="0" w:space="0" w:color="auto"/>
                            <w:bottom w:val="none" w:sz="0" w:space="0" w:color="auto"/>
                            <w:right w:val="none" w:sz="0" w:space="0" w:color="auto"/>
                          </w:divBdr>
                          <w:divsChild>
                            <w:div w:id="81995924">
                              <w:marLeft w:val="0"/>
                              <w:marRight w:val="0"/>
                              <w:marTop w:val="0"/>
                              <w:marBottom w:val="0"/>
                              <w:divBdr>
                                <w:top w:val="none" w:sz="0" w:space="0" w:color="auto"/>
                                <w:left w:val="none" w:sz="0" w:space="0" w:color="auto"/>
                                <w:bottom w:val="none" w:sz="0" w:space="0" w:color="auto"/>
                                <w:right w:val="none" w:sz="0" w:space="0" w:color="auto"/>
                              </w:divBdr>
                            </w:div>
                            <w:div w:id="14416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1057023">
      <w:bodyDiv w:val="1"/>
      <w:marLeft w:val="0"/>
      <w:marRight w:val="0"/>
      <w:marTop w:val="0"/>
      <w:marBottom w:val="0"/>
      <w:divBdr>
        <w:top w:val="none" w:sz="0" w:space="0" w:color="auto"/>
        <w:left w:val="none" w:sz="0" w:space="0" w:color="auto"/>
        <w:bottom w:val="none" w:sz="0" w:space="0" w:color="auto"/>
        <w:right w:val="none" w:sz="0" w:space="0" w:color="auto"/>
      </w:divBdr>
      <w:divsChild>
        <w:div w:id="370346339">
          <w:marLeft w:val="0"/>
          <w:marRight w:val="0"/>
          <w:marTop w:val="0"/>
          <w:marBottom w:val="0"/>
          <w:divBdr>
            <w:top w:val="none" w:sz="0" w:space="0" w:color="auto"/>
            <w:left w:val="none" w:sz="0" w:space="0" w:color="auto"/>
            <w:bottom w:val="none" w:sz="0" w:space="0" w:color="auto"/>
            <w:right w:val="none" w:sz="0" w:space="0" w:color="auto"/>
          </w:divBdr>
          <w:divsChild>
            <w:div w:id="1376396181">
              <w:marLeft w:val="0"/>
              <w:marRight w:val="0"/>
              <w:marTop w:val="0"/>
              <w:marBottom w:val="0"/>
              <w:divBdr>
                <w:top w:val="none" w:sz="0" w:space="0" w:color="auto"/>
                <w:left w:val="none" w:sz="0" w:space="0" w:color="auto"/>
                <w:bottom w:val="none" w:sz="0" w:space="0" w:color="auto"/>
                <w:right w:val="none" w:sz="0" w:space="0" w:color="auto"/>
              </w:divBdr>
              <w:divsChild>
                <w:div w:id="1052848547">
                  <w:marLeft w:val="0"/>
                  <w:marRight w:val="0"/>
                  <w:marTop w:val="0"/>
                  <w:marBottom w:val="0"/>
                  <w:divBdr>
                    <w:top w:val="none" w:sz="0" w:space="0" w:color="auto"/>
                    <w:left w:val="none" w:sz="0" w:space="0" w:color="auto"/>
                    <w:bottom w:val="none" w:sz="0" w:space="0" w:color="auto"/>
                    <w:right w:val="none" w:sz="0" w:space="0" w:color="auto"/>
                  </w:divBdr>
                  <w:divsChild>
                    <w:div w:id="14346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848589">
      <w:bodyDiv w:val="1"/>
      <w:marLeft w:val="0"/>
      <w:marRight w:val="0"/>
      <w:marTop w:val="0"/>
      <w:marBottom w:val="0"/>
      <w:divBdr>
        <w:top w:val="none" w:sz="0" w:space="0" w:color="auto"/>
        <w:left w:val="none" w:sz="0" w:space="0" w:color="auto"/>
        <w:bottom w:val="none" w:sz="0" w:space="0" w:color="auto"/>
        <w:right w:val="none" w:sz="0" w:space="0" w:color="auto"/>
      </w:divBdr>
    </w:div>
    <w:div w:id="1439790281">
      <w:bodyDiv w:val="1"/>
      <w:marLeft w:val="0"/>
      <w:marRight w:val="0"/>
      <w:marTop w:val="0"/>
      <w:marBottom w:val="0"/>
      <w:divBdr>
        <w:top w:val="none" w:sz="0" w:space="0" w:color="auto"/>
        <w:left w:val="none" w:sz="0" w:space="0" w:color="auto"/>
        <w:bottom w:val="none" w:sz="0" w:space="0" w:color="auto"/>
        <w:right w:val="none" w:sz="0" w:space="0" w:color="auto"/>
      </w:divBdr>
    </w:div>
    <w:div w:id="1484128689">
      <w:bodyDiv w:val="1"/>
      <w:marLeft w:val="0"/>
      <w:marRight w:val="0"/>
      <w:marTop w:val="0"/>
      <w:marBottom w:val="0"/>
      <w:divBdr>
        <w:top w:val="none" w:sz="0" w:space="0" w:color="auto"/>
        <w:left w:val="none" w:sz="0" w:space="0" w:color="auto"/>
        <w:bottom w:val="none" w:sz="0" w:space="0" w:color="auto"/>
        <w:right w:val="none" w:sz="0" w:space="0" w:color="auto"/>
      </w:divBdr>
    </w:div>
    <w:div w:id="1587499149">
      <w:bodyDiv w:val="1"/>
      <w:marLeft w:val="0"/>
      <w:marRight w:val="0"/>
      <w:marTop w:val="0"/>
      <w:marBottom w:val="0"/>
      <w:divBdr>
        <w:top w:val="none" w:sz="0" w:space="0" w:color="auto"/>
        <w:left w:val="none" w:sz="0" w:space="0" w:color="auto"/>
        <w:bottom w:val="none" w:sz="0" w:space="0" w:color="auto"/>
        <w:right w:val="none" w:sz="0" w:space="0" w:color="auto"/>
      </w:divBdr>
    </w:div>
    <w:div w:id="1680616479">
      <w:bodyDiv w:val="1"/>
      <w:marLeft w:val="0"/>
      <w:marRight w:val="0"/>
      <w:marTop w:val="0"/>
      <w:marBottom w:val="0"/>
      <w:divBdr>
        <w:top w:val="none" w:sz="0" w:space="0" w:color="auto"/>
        <w:left w:val="none" w:sz="0" w:space="0" w:color="auto"/>
        <w:bottom w:val="none" w:sz="0" w:space="0" w:color="auto"/>
        <w:right w:val="none" w:sz="0" w:space="0" w:color="auto"/>
      </w:divBdr>
      <w:divsChild>
        <w:div w:id="254438175">
          <w:marLeft w:val="0"/>
          <w:marRight w:val="0"/>
          <w:marTop w:val="0"/>
          <w:marBottom w:val="0"/>
          <w:divBdr>
            <w:top w:val="none" w:sz="0" w:space="0" w:color="auto"/>
            <w:left w:val="none" w:sz="0" w:space="0" w:color="auto"/>
            <w:bottom w:val="none" w:sz="0" w:space="0" w:color="auto"/>
            <w:right w:val="none" w:sz="0" w:space="0" w:color="auto"/>
          </w:divBdr>
        </w:div>
        <w:div w:id="845173196">
          <w:marLeft w:val="0"/>
          <w:marRight w:val="0"/>
          <w:marTop w:val="0"/>
          <w:marBottom w:val="0"/>
          <w:divBdr>
            <w:top w:val="none" w:sz="0" w:space="0" w:color="auto"/>
            <w:left w:val="none" w:sz="0" w:space="0" w:color="auto"/>
            <w:bottom w:val="none" w:sz="0" w:space="0" w:color="auto"/>
            <w:right w:val="none" w:sz="0" w:space="0" w:color="auto"/>
          </w:divBdr>
        </w:div>
        <w:div w:id="356658937">
          <w:marLeft w:val="0"/>
          <w:marRight w:val="0"/>
          <w:marTop w:val="0"/>
          <w:marBottom w:val="0"/>
          <w:divBdr>
            <w:top w:val="none" w:sz="0" w:space="0" w:color="auto"/>
            <w:left w:val="none" w:sz="0" w:space="0" w:color="auto"/>
            <w:bottom w:val="none" w:sz="0" w:space="0" w:color="auto"/>
            <w:right w:val="none" w:sz="0" w:space="0" w:color="auto"/>
          </w:divBdr>
        </w:div>
        <w:div w:id="684136195">
          <w:marLeft w:val="0"/>
          <w:marRight w:val="0"/>
          <w:marTop w:val="0"/>
          <w:marBottom w:val="0"/>
          <w:divBdr>
            <w:top w:val="none" w:sz="0" w:space="0" w:color="auto"/>
            <w:left w:val="none" w:sz="0" w:space="0" w:color="auto"/>
            <w:bottom w:val="none" w:sz="0" w:space="0" w:color="auto"/>
            <w:right w:val="none" w:sz="0" w:space="0" w:color="auto"/>
          </w:divBdr>
        </w:div>
        <w:div w:id="1696884821">
          <w:marLeft w:val="0"/>
          <w:marRight w:val="0"/>
          <w:marTop w:val="0"/>
          <w:marBottom w:val="0"/>
          <w:divBdr>
            <w:top w:val="none" w:sz="0" w:space="0" w:color="auto"/>
            <w:left w:val="none" w:sz="0" w:space="0" w:color="auto"/>
            <w:bottom w:val="none" w:sz="0" w:space="0" w:color="auto"/>
            <w:right w:val="none" w:sz="0" w:space="0" w:color="auto"/>
          </w:divBdr>
        </w:div>
        <w:div w:id="647252122">
          <w:marLeft w:val="0"/>
          <w:marRight w:val="0"/>
          <w:marTop w:val="0"/>
          <w:marBottom w:val="0"/>
          <w:divBdr>
            <w:top w:val="none" w:sz="0" w:space="0" w:color="auto"/>
            <w:left w:val="none" w:sz="0" w:space="0" w:color="auto"/>
            <w:bottom w:val="none" w:sz="0" w:space="0" w:color="auto"/>
            <w:right w:val="none" w:sz="0" w:space="0" w:color="auto"/>
          </w:divBdr>
        </w:div>
        <w:div w:id="1526404435">
          <w:marLeft w:val="0"/>
          <w:marRight w:val="0"/>
          <w:marTop w:val="0"/>
          <w:marBottom w:val="0"/>
          <w:divBdr>
            <w:top w:val="none" w:sz="0" w:space="0" w:color="auto"/>
            <w:left w:val="none" w:sz="0" w:space="0" w:color="auto"/>
            <w:bottom w:val="none" w:sz="0" w:space="0" w:color="auto"/>
            <w:right w:val="none" w:sz="0" w:space="0" w:color="auto"/>
          </w:divBdr>
        </w:div>
        <w:div w:id="280843884">
          <w:marLeft w:val="0"/>
          <w:marRight w:val="0"/>
          <w:marTop w:val="0"/>
          <w:marBottom w:val="0"/>
          <w:divBdr>
            <w:top w:val="none" w:sz="0" w:space="0" w:color="auto"/>
            <w:left w:val="none" w:sz="0" w:space="0" w:color="auto"/>
            <w:bottom w:val="none" w:sz="0" w:space="0" w:color="auto"/>
            <w:right w:val="none" w:sz="0" w:space="0" w:color="auto"/>
          </w:divBdr>
        </w:div>
        <w:div w:id="41946176">
          <w:marLeft w:val="0"/>
          <w:marRight w:val="0"/>
          <w:marTop w:val="0"/>
          <w:marBottom w:val="0"/>
          <w:divBdr>
            <w:top w:val="none" w:sz="0" w:space="0" w:color="auto"/>
            <w:left w:val="none" w:sz="0" w:space="0" w:color="auto"/>
            <w:bottom w:val="none" w:sz="0" w:space="0" w:color="auto"/>
            <w:right w:val="none" w:sz="0" w:space="0" w:color="auto"/>
          </w:divBdr>
        </w:div>
        <w:div w:id="269240912">
          <w:marLeft w:val="0"/>
          <w:marRight w:val="0"/>
          <w:marTop w:val="0"/>
          <w:marBottom w:val="0"/>
          <w:divBdr>
            <w:top w:val="none" w:sz="0" w:space="0" w:color="auto"/>
            <w:left w:val="none" w:sz="0" w:space="0" w:color="auto"/>
            <w:bottom w:val="none" w:sz="0" w:space="0" w:color="auto"/>
            <w:right w:val="none" w:sz="0" w:space="0" w:color="auto"/>
          </w:divBdr>
        </w:div>
        <w:div w:id="1860318184">
          <w:marLeft w:val="0"/>
          <w:marRight w:val="0"/>
          <w:marTop w:val="0"/>
          <w:marBottom w:val="0"/>
          <w:divBdr>
            <w:top w:val="none" w:sz="0" w:space="0" w:color="auto"/>
            <w:left w:val="none" w:sz="0" w:space="0" w:color="auto"/>
            <w:bottom w:val="none" w:sz="0" w:space="0" w:color="auto"/>
            <w:right w:val="none" w:sz="0" w:space="0" w:color="auto"/>
          </w:divBdr>
        </w:div>
      </w:divsChild>
    </w:div>
    <w:div w:id="1699349438">
      <w:bodyDiv w:val="1"/>
      <w:marLeft w:val="0"/>
      <w:marRight w:val="0"/>
      <w:marTop w:val="0"/>
      <w:marBottom w:val="0"/>
      <w:divBdr>
        <w:top w:val="none" w:sz="0" w:space="0" w:color="auto"/>
        <w:left w:val="none" w:sz="0" w:space="0" w:color="auto"/>
        <w:bottom w:val="none" w:sz="0" w:space="0" w:color="auto"/>
        <w:right w:val="none" w:sz="0" w:space="0" w:color="auto"/>
      </w:divBdr>
      <w:divsChild>
        <w:div w:id="232397908">
          <w:marLeft w:val="0"/>
          <w:marRight w:val="0"/>
          <w:marTop w:val="0"/>
          <w:marBottom w:val="0"/>
          <w:divBdr>
            <w:top w:val="none" w:sz="0" w:space="0" w:color="auto"/>
            <w:left w:val="none" w:sz="0" w:space="0" w:color="auto"/>
            <w:bottom w:val="none" w:sz="0" w:space="0" w:color="auto"/>
            <w:right w:val="none" w:sz="0" w:space="0" w:color="auto"/>
          </w:divBdr>
          <w:divsChild>
            <w:div w:id="802236939">
              <w:marLeft w:val="0"/>
              <w:marRight w:val="0"/>
              <w:marTop w:val="0"/>
              <w:marBottom w:val="0"/>
              <w:divBdr>
                <w:top w:val="none" w:sz="0" w:space="0" w:color="auto"/>
                <w:left w:val="none" w:sz="0" w:space="0" w:color="auto"/>
                <w:bottom w:val="none" w:sz="0" w:space="0" w:color="auto"/>
                <w:right w:val="none" w:sz="0" w:space="0" w:color="auto"/>
              </w:divBdr>
              <w:divsChild>
                <w:div w:id="904417320">
                  <w:marLeft w:val="0"/>
                  <w:marRight w:val="0"/>
                  <w:marTop w:val="0"/>
                  <w:marBottom w:val="0"/>
                  <w:divBdr>
                    <w:top w:val="none" w:sz="0" w:space="0" w:color="auto"/>
                    <w:left w:val="none" w:sz="0" w:space="0" w:color="auto"/>
                    <w:bottom w:val="none" w:sz="0" w:space="0" w:color="auto"/>
                    <w:right w:val="none" w:sz="0" w:space="0" w:color="auto"/>
                  </w:divBdr>
                  <w:divsChild>
                    <w:div w:id="156964553">
                      <w:marLeft w:val="0"/>
                      <w:marRight w:val="0"/>
                      <w:marTop w:val="0"/>
                      <w:marBottom w:val="0"/>
                      <w:divBdr>
                        <w:top w:val="none" w:sz="0" w:space="0" w:color="auto"/>
                        <w:left w:val="none" w:sz="0" w:space="0" w:color="auto"/>
                        <w:bottom w:val="none" w:sz="0" w:space="0" w:color="auto"/>
                        <w:right w:val="none" w:sz="0" w:space="0" w:color="auto"/>
                      </w:divBdr>
                      <w:divsChild>
                        <w:div w:id="1677338749">
                          <w:marLeft w:val="0"/>
                          <w:marRight w:val="0"/>
                          <w:marTop w:val="0"/>
                          <w:marBottom w:val="0"/>
                          <w:divBdr>
                            <w:top w:val="none" w:sz="0" w:space="0" w:color="auto"/>
                            <w:left w:val="none" w:sz="0" w:space="0" w:color="auto"/>
                            <w:bottom w:val="none" w:sz="0" w:space="0" w:color="auto"/>
                            <w:right w:val="none" w:sz="0" w:space="0" w:color="auto"/>
                          </w:divBdr>
                        </w:div>
                        <w:div w:id="1530949227">
                          <w:marLeft w:val="0"/>
                          <w:marRight w:val="0"/>
                          <w:marTop w:val="0"/>
                          <w:marBottom w:val="0"/>
                          <w:divBdr>
                            <w:top w:val="none" w:sz="0" w:space="0" w:color="auto"/>
                            <w:left w:val="none" w:sz="0" w:space="0" w:color="auto"/>
                            <w:bottom w:val="none" w:sz="0" w:space="0" w:color="auto"/>
                            <w:right w:val="none" w:sz="0" w:space="0" w:color="auto"/>
                          </w:divBdr>
                        </w:div>
                        <w:div w:id="500003402">
                          <w:marLeft w:val="0"/>
                          <w:marRight w:val="0"/>
                          <w:marTop w:val="0"/>
                          <w:marBottom w:val="0"/>
                          <w:divBdr>
                            <w:top w:val="none" w:sz="0" w:space="0" w:color="auto"/>
                            <w:left w:val="none" w:sz="0" w:space="0" w:color="auto"/>
                            <w:bottom w:val="none" w:sz="0" w:space="0" w:color="auto"/>
                            <w:right w:val="none" w:sz="0" w:space="0" w:color="auto"/>
                          </w:divBdr>
                        </w:div>
                        <w:div w:id="610554168">
                          <w:marLeft w:val="0"/>
                          <w:marRight w:val="0"/>
                          <w:marTop w:val="0"/>
                          <w:marBottom w:val="0"/>
                          <w:divBdr>
                            <w:top w:val="none" w:sz="0" w:space="0" w:color="auto"/>
                            <w:left w:val="none" w:sz="0" w:space="0" w:color="auto"/>
                            <w:bottom w:val="none" w:sz="0" w:space="0" w:color="auto"/>
                            <w:right w:val="none" w:sz="0" w:space="0" w:color="auto"/>
                          </w:divBdr>
                        </w:div>
                        <w:div w:id="1661228154">
                          <w:marLeft w:val="0"/>
                          <w:marRight w:val="0"/>
                          <w:marTop w:val="0"/>
                          <w:marBottom w:val="0"/>
                          <w:divBdr>
                            <w:top w:val="none" w:sz="0" w:space="0" w:color="auto"/>
                            <w:left w:val="none" w:sz="0" w:space="0" w:color="auto"/>
                            <w:bottom w:val="none" w:sz="0" w:space="0" w:color="auto"/>
                            <w:right w:val="none" w:sz="0" w:space="0" w:color="auto"/>
                          </w:divBdr>
                        </w:div>
                        <w:div w:id="19010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267247">
      <w:bodyDiv w:val="1"/>
      <w:marLeft w:val="0"/>
      <w:marRight w:val="0"/>
      <w:marTop w:val="0"/>
      <w:marBottom w:val="0"/>
      <w:divBdr>
        <w:top w:val="none" w:sz="0" w:space="0" w:color="auto"/>
        <w:left w:val="none" w:sz="0" w:space="0" w:color="auto"/>
        <w:bottom w:val="none" w:sz="0" w:space="0" w:color="auto"/>
        <w:right w:val="none" w:sz="0" w:space="0" w:color="auto"/>
      </w:divBdr>
    </w:div>
    <w:div w:id="1939410520">
      <w:bodyDiv w:val="1"/>
      <w:marLeft w:val="0"/>
      <w:marRight w:val="0"/>
      <w:marTop w:val="0"/>
      <w:marBottom w:val="0"/>
      <w:divBdr>
        <w:top w:val="none" w:sz="0" w:space="0" w:color="auto"/>
        <w:left w:val="none" w:sz="0" w:space="0" w:color="auto"/>
        <w:bottom w:val="none" w:sz="0" w:space="0" w:color="auto"/>
        <w:right w:val="none" w:sz="0" w:space="0" w:color="auto"/>
      </w:divBdr>
      <w:divsChild>
        <w:div w:id="1079256685">
          <w:marLeft w:val="0"/>
          <w:marRight w:val="0"/>
          <w:marTop w:val="0"/>
          <w:marBottom w:val="0"/>
          <w:divBdr>
            <w:top w:val="none" w:sz="0" w:space="0" w:color="auto"/>
            <w:left w:val="none" w:sz="0" w:space="0" w:color="auto"/>
            <w:bottom w:val="none" w:sz="0" w:space="0" w:color="auto"/>
            <w:right w:val="none" w:sz="0" w:space="0" w:color="auto"/>
          </w:divBdr>
        </w:div>
        <w:div w:id="658996444">
          <w:marLeft w:val="0"/>
          <w:marRight w:val="0"/>
          <w:marTop w:val="0"/>
          <w:marBottom w:val="0"/>
          <w:divBdr>
            <w:top w:val="none" w:sz="0" w:space="0" w:color="auto"/>
            <w:left w:val="none" w:sz="0" w:space="0" w:color="auto"/>
            <w:bottom w:val="none" w:sz="0" w:space="0" w:color="auto"/>
            <w:right w:val="none" w:sz="0" w:space="0" w:color="auto"/>
          </w:divBdr>
        </w:div>
        <w:div w:id="527530751">
          <w:marLeft w:val="0"/>
          <w:marRight w:val="0"/>
          <w:marTop w:val="0"/>
          <w:marBottom w:val="0"/>
          <w:divBdr>
            <w:top w:val="none" w:sz="0" w:space="0" w:color="auto"/>
            <w:left w:val="none" w:sz="0" w:space="0" w:color="auto"/>
            <w:bottom w:val="none" w:sz="0" w:space="0" w:color="auto"/>
            <w:right w:val="none" w:sz="0" w:space="0" w:color="auto"/>
          </w:divBdr>
        </w:div>
        <w:div w:id="1115829994">
          <w:marLeft w:val="0"/>
          <w:marRight w:val="0"/>
          <w:marTop w:val="0"/>
          <w:marBottom w:val="0"/>
          <w:divBdr>
            <w:top w:val="none" w:sz="0" w:space="0" w:color="auto"/>
            <w:left w:val="none" w:sz="0" w:space="0" w:color="auto"/>
            <w:bottom w:val="none" w:sz="0" w:space="0" w:color="auto"/>
            <w:right w:val="none" w:sz="0" w:space="0" w:color="auto"/>
          </w:divBdr>
        </w:div>
        <w:div w:id="1175847914">
          <w:marLeft w:val="0"/>
          <w:marRight w:val="0"/>
          <w:marTop w:val="0"/>
          <w:marBottom w:val="0"/>
          <w:divBdr>
            <w:top w:val="none" w:sz="0" w:space="0" w:color="auto"/>
            <w:left w:val="none" w:sz="0" w:space="0" w:color="auto"/>
            <w:bottom w:val="none" w:sz="0" w:space="0" w:color="auto"/>
            <w:right w:val="none" w:sz="0" w:space="0" w:color="auto"/>
          </w:divBdr>
        </w:div>
        <w:div w:id="942494549">
          <w:marLeft w:val="0"/>
          <w:marRight w:val="0"/>
          <w:marTop w:val="0"/>
          <w:marBottom w:val="0"/>
          <w:divBdr>
            <w:top w:val="none" w:sz="0" w:space="0" w:color="auto"/>
            <w:left w:val="none" w:sz="0" w:space="0" w:color="auto"/>
            <w:bottom w:val="none" w:sz="0" w:space="0" w:color="auto"/>
            <w:right w:val="none" w:sz="0" w:space="0" w:color="auto"/>
          </w:divBdr>
        </w:div>
        <w:div w:id="197016558">
          <w:marLeft w:val="0"/>
          <w:marRight w:val="0"/>
          <w:marTop w:val="0"/>
          <w:marBottom w:val="0"/>
          <w:divBdr>
            <w:top w:val="none" w:sz="0" w:space="0" w:color="auto"/>
            <w:left w:val="none" w:sz="0" w:space="0" w:color="auto"/>
            <w:bottom w:val="none" w:sz="0" w:space="0" w:color="auto"/>
            <w:right w:val="none" w:sz="0" w:space="0" w:color="auto"/>
          </w:divBdr>
        </w:div>
        <w:div w:id="807017395">
          <w:marLeft w:val="0"/>
          <w:marRight w:val="0"/>
          <w:marTop w:val="0"/>
          <w:marBottom w:val="0"/>
          <w:divBdr>
            <w:top w:val="none" w:sz="0" w:space="0" w:color="auto"/>
            <w:left w:val="none" w:sz="0" w:space="0" w:color="auto"/>
            <w:bottom w:val="none" w:sz="0" w:space="0" w:color="auto"/>
            <w:right w:val="none" w:sz="0" w:space="0" w:color="auto"/>
          </w:divBdr>
        </w:div>
        <w:div w:id="666202606">
          <w:marLeft w:val="0"/>
          <w:marRight w:val="0"/>
          <w:marTop w:val="0"/>
          <w:marBottom w:val="0"/>
          <w:divBdr>
            <w:top w:val="none" w:sz="0" w:space="0" w:color="auto"/>
            <w:left w:val="none" w:sz="0" w:space="0" w:color="auto"/>
            <w:bottom w:val="none" w:sz="0" w:space="0" w:color="auto"/>
            <w:right w:val="none" w:sz="0" w:space="0" w:color="auto"/>
          </w:divBdr>
        </w:div>
      </w:divsChild>
    </w:div>
    <w:div w:id="1980381449">
      <w:bodyDiv w:val="1"/>
      <w:marLeft w:val="0"/>
      <w:marRight w:val="0"/>
      <w:marTop w:val="0"/>
      <w:marBottom w:val="0"/>
      <w:divBdr>
        <w:top w:val="none" w:sz="0" w:space="0" w:color="auto"/>
        <w:left w:val="none" w:sz="0" w:space="0" w:color="auto"/>
        <w:bottom w:val="none" w:sz="0" w:space="0" w:color="auto"/>
        <w:right w:val="none" w:sz="0" w:space="0" w:color="auto"/>
      </w:divBdr>
      <w:divsChild>
        <w:div w:id="533007130">
          <w:marLeft w:val="0"/>
          <w:marRight w:val="0"/>
          <w:marTop w:val="0"/>
          <w:marBottom w:val="0"/>
          <w:divBdr>
            <w:top w:val="none" w:sz="0" w:space="0" w:color="auto"/>
            <w:left w:val="none" w:sz="0" w:space="0" w:color="auto"/>
            <w:bottom w:val="none" w:sz="0" w:space="0" w:color="auto"/>
            <w:right w:val="none" w:sz="0" w:space="0" w:color="auto"/>
          </w:divBdr>
          <w:divsChild>
            <w:div w:id="207187923">
              <w:marLeft w:val="0"/>
              <w:marRight w:val="0"/>
              <w:marTop w:val="0"/>
              <w:marBottom w:val="0"/>
              <w:divBdr>
                <w:top w:val="none" w:sz="0" w:space="0" w:color="auto"/>
                <w:left w:val="none" w:sz="0" w:space="0" w:color="auto"/>
                <w:bottom w:val="none" w:sz="0" w:space="0" w:color="auto"/>
                <w:right w:val="none" w:sz="0" w:space="0" w:color="auto"/>
              </w:divBdr>
              <w:divsChild>
                <w:div w:id="84633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19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pacehive.com/marconiscienceworX" TargetMode="External"/><Relationship Id="rId17" Type="http://schemas.openxmlformats.org/officeDocument/2006/relationships/hyperlink" Target="http://industrialheritage2015.eu/" TargetMode="External"/><Relationship Id="rId2" Type="http://schemas.openxmlformats.org/officeDocument/2006/relationships/numbering" Target="numbering.xml"/><Relationship Id="rId16" Type="http://schemas.openxmlformats.org/officeDocument/2006/relationships/hyperlink" Target="http://www2.le.ac.uk/departments/history/heritage/understanding-industrial-assets-conservation-manage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sexiag@gmail.com" TargetMode="External"/><Relationship Id="rId5" Type="http://schemas.openxmlformats.org/officeDocument/2006/relationships/webSettings" Target="webSettings.xml"/><Relationship Id="rId15" Type="http://schemas.openxmlformats.org/officeDocument/2006/relationships/hyperlink" Target="http://www.essexjournal.co.uk/subscribe" TargetMode="External"/><Relationship Id="rId10" Type="http://schemas.openxmlformats.org/officeDocument/2006/relationships/hyperlink" Target="mailto:DrGEGould@ao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ssexiag@gmail.com" TargetMode="External"/><Relationship Id="rId14" Type="http://schemas.openxmlformats.org/officeDocument/2006/relationships/hyperlink" Target="mailto:jgiffould@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8C26B-FD9F-4046-8BD6-F6C9D24AD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1699</Words>
  <Characters>9687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and Pat</dc:creator>
  <cp:lastModifiedBy>Jane</cp:lastModifiedBy>
  <cp:revision>3</cp:revision>
  <dcterms:created xsi:type="dcterms:W3CDTF">2015-06-28T17:45:00Z</dcterms:created>
  <dcterms:modified xsi:type="dcterms:W3CDTF">2015-06-28T17:46:00Z</dcterms:modified>
</cp:coreProperties>
</file>